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5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казенное дошкольное образовательное учреждения-</w:t>
      </w: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детский сад </w:t>
      </w:r>
      <w:r w:rsidRPr="00107E6D"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Pr="00107E6D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Принято на заседании                                                                                             Утверждено</w:t>
      </w:r>
    </w:p>
    <w:p w:rsidR="0037485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педагогического совета                                                                                   заведующей МКДОУ -</w:t>
      </w: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МКДОУ –</w:t>
      </w:r>
      <w:r w:rsidRPr="00107E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детского сада                                                                                  детского сада </w:t>
      </w:r>
      <w:r w:rsidRPr="00107E6D">
        <w:rPr>
          <w:rFonts w:ascii="Segoe UI Symbol" w:hAnsi="Segoe UI Symbol" w:cs="Segoe UI Symbol"/>
          <w:sz w:val="24"/>
          <w:szCs w:val="24"/>
        </w:rPr>
        <w:t>№</w:t>
      </w:r>
      <w:r w:rsidRPr="00107E6D">
        <w:rPr>
          <w:rFonts w:ascii="Calibri" w:hAnsi="Calibri" w:cs="Calibri"/>
          <w:sz w:val="24"/>
          <w:szCs w:val="24"/>
        </w:rPr>
        <w:t xml:space="preserve"> 10 </w:t>
      </w:r>
    </w:p>
    <w:p w:rsidR="0037485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07E6D">
        <w:rPr>
          <w:rFonts w:ascii="Segoe UI Symbol" w:hAnsi="Segoe UI Symbol" w:cs="Segoe UI Symbol"/>
          <w:sz w:val="24"/>
          <w:szCs w:val="24"/>
        </w:rPr>
        <w:t>№</w:t>
      </w:r>
      <w:r w:rsidRPr="00107E6D">
        <w:rPr>
          <w:rFonts w:ascii="Calibri" w:hAnsi="Calibri" w:cs="Calibri"/>
          <w:sz w:val="24"/>
          <w:szCs w:val="24"/>
        </w:rPr>
        <w:t xml:space="preserve">10 </w:t>
      </w:r>
      <w:r>
        <w:rPr>
          <w:rFonts w:ascii="Calibri" w:hAnsi="Calibri" w:cs="Calibri"/>
          <w:sz w:val="24"/>
          <w:szCs w:val="24"/>
        </w:rPr>
        <w:t>г. Татарска                                                                                                г. Татарска</w:t>
      </w:r>
    </w:p>
    <w:p w:rsidR="0037485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Протокол </w:t>
      </w:r>
      <w:r w:rsidRPr="00107E6D">
        <w:rPr>
          <w:rFonts w:ascii="Segoe UI Symbol" w:hAnsi="Segoe UI Symbol" w:cs="Segoe UI Symbol"/>
          <w:sz w:val="24"/>
          <w:szCs w:val="24"/>
        </w:rPr>
        <w:t>№</w:t>
      </w:r>
      <w:r w:rsidRPr="00107E6D">
        <w:rPr>
          <w:rFonts w:ascii="Calibri" w:hAnsi="Calibri" w:cs="Calibri"/>
          <w:sz w:val="24"/>
          <w:szCs w:val="24"/>
        </w:rPr>
        <w:t xml:space="preserve">_________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</w:t>
      </w:r>
      <w:r w:rsidRPr="00107E6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Говорова Н.Ю. </w:t>
      </w: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от </w:t>
      </w:r>
      <w:r w:rsidRPr="00107E6D">
        <w:rPr>
          <w:rFonts w:ascii="Calibri" w:hAnsi="Calibri" w:cs="Calibri"/>
          <w:sz w:val="24"/>
          <w:szCs w:val="24"/>
        </w:rPr>
        <w:t>« ___» ______20___</w:t>
      </w:r>
      <w:r>
        <w:rPr>
          <w:rFonts w:ascii="Calibri" w:hAnsi="Calibri" w:cs="Calibri"/>
          <w:sz w:val="24"/>
          <w:szCs w:val="24"/>
        </w:rPr>
        <w:t xml:space="preserve">г.                                                                                  приказ </w:t>
      </w:r>
      <w:r w:rsidRPr="00107E6D">
        <w:rPr>
          <w:rFonts w:ascii="Segoe UI Symbol" w:hAnsi="Segoe UI Symbol" w:cs="Segoe UI Symbol"/>
          <w:sz w:val="24"/>
          <w:szCs w:val="24"/>
        </w:rPr>
        <w:t>№</w:t>
      </w:r>
      <w:r w:rsidRPr="00107E6D">
        <w:rPr>
          <w:rFonts w:ascii="Calibri" w:hAnsi="Calibri" w:cs="Calibri"/>
          <w:sz w:val="24"/>
          <w:szCs w:val="24"/>
        </w:rPr>
        <w:t xml:space="preserve"> ___________  </w:t>
      </w:r>
    </w:p>
    <w:p w:rsidR="0037485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07E6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от </w:t>
      </w:r>
      <w:r w:rsidRPr="00107E6D">
        <w:rPr>
          <w:rFonts w:ascii="Calibri" w:hAnsi="Calibri" w:cs="Calibri"/>
          <w:sz w:val="24"/>
          <w:szCs w:val="24"/>
        </w:rPr>
        <w:t>« ___» ______20___</w:t>
      </w:r>
      <w:r>
        <w:rPr>
          <w:rFonts w:ascii="Calibri" w:hAnsi="Calibri" w:cs="Calibri"/>
          <w:sz w:val="24"/>
          <w:szCs w:val="24"/>
        </w:rPr>
        <w:t xml:space="preserve">г.                                                  </w:t>
      </w: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Рабочая программа </w:t>
      </w:r>
      <w:r w:rsidRPr="00107E6D">
        <w:rPr>
          <w:rFonts w:ascii="Times New Roman" w:hAnsi="Times New Roman" w:cs="Times New Roman"/>
          <w:b/>
          <w:bCs/>
          <w:sz w:val="44"/>
          <w:szCs w:val="44"/>
        </w:rPr>
        <w:t>«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Юный </w:t>
      </w:r>
      <w:proofErr w:type="spellStart"/>
      <w:r>
        <w:rPr>
          <w:rFonts w:ascii="Times New Roman CYR" w:hAnsi="Times New Roman CYR" w:cs="Times New Roman CYR"/>
          <w:b/>
          <w:bCs/>
          <w:sz w:val="44"/>
          <w:szCs w:val="44"/>
        </w:rPr>
        <w:t>самоделкин</w:t>
      </w:r>
      <w:proofErr w:type="spellEnd"/>
      <w:r w:rsidRPr="00107E6D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37485D" w:rsidRDefault="0037485D" w:rsidP="0037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107E6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>воспитателя Пронченко А.В.</w:t>
      </w: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7E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37485D" w:rsidRPr="00107E6D" w:rsidRDefault="0037485D" w:rsidP="0037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5D" w:rsidRPr="00107E6D" w:rsidRDefault="0037485D" w:rsidP="00374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5D" w:rsidRDefault="0037485D" w:rsidP="00936D5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85D" w:rsidRDefault="0037485D" w:rsidP="00936D5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85D" w:rsidRDefault="0037485D" w:rsidP="00936D5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85D" w:rsidRDefault="0037485D" w:rsidP="00936D5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85D" w:rsidRDefault="0037485D" w:rsidP="00936D5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485D" w:rsidRDefault="0037485D" w:rsidP="00936D5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3639" w:rsidRPr="00333639" w:rsidRDefault="00333639" w:rsidP="0037485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36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Пояснительная записка.</w:t>
      </w:r>
    </w:p>
    <w:p w:rsidR="00202450" w:rsidRPr="008B479B" w:rsidRDefault="00232B07" w:rsidP="00232B0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 xml:space="preserve">Детское моделирование – это один из видов художественно-изобразительной деятельности, направленной на создание разнообразных построек из строительных наборов, конструкторов; изготовление поделок, игрушек, атрибутов для игр из бумаги, картона, природных, бросовых материалов. </w:t>
      </w:r>
    </w:p>
    <w:p w:rsidR="00232B07" w:rsidRPr="008B479B" w:rsidRDefault="00232B07" w:rsidP="00232B07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8B479B">
        <w:rPr>
          <w:sz w:val="28"/>
          <w:szCs w:val="28"/>
          <w:shd w:val="clear" w:color="auto" w:fill="FFFFFF"/>
        </w:rPr>
        <w:t>Моделирование из строительного материала, конструкторов, бумаги, природного материала полностью отвечает интересам детей, их способностям и возможностям, поскольку является исключительно детской деятельностью.</w:t>
      </w:r>
      <w:r w:rsidRPr="008B479B">
        <w:rPr>
          <w:sz w:val="28"/>
          <w:szCs w:val="28"/>
        </w:rPr>
        <w:br/>
      </w:r>
      <w:r w:rsidRPr="008B479B">
        <w:rPr>
          <w:sz w:val="28"/>
          <w:szCs w:val="28"/>
        </w:rPr>
        <w:br/>
      </w:r>
      <w:r w:rsidRPr="008B479B">
        <w:rPr>
          <w:sz w:val="28"/>
          <w:szCs w:val="28"/>
          <w:shd w:val="clear" w:color="auto" w:fill="FFFFFF"/>
        </w:rPr>
        <w:t>Детей, увлекающихся конструированием, 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232B07" w:rsidRPr="008B479B" w:rsidRDefault="00232B07" w:rsidP="00232B07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 xml:space="preserve">Программа </w:t>
      </w:r>
      <w:r w:rsidRPr="0037485D">
        <w:rPr>
          <w:sz w:val="28"/>
          <w:szCs w:val="28"/>
        </w:rPr>
        <w:t>кружка «</w:t>
      </w:r>
      <w:r w:rsidR="0037485D" w:rsidRPr="0037485D">
        <w:rPr>
          <w:bCs/>
          <w:sz w:val="28"/>
          <w:szCs w:val="28"/>
        </w:rPr>
        <w:t xml:space="preserve">Юный </w:t>
      </w:r>
      <w:proofErr w:type="spellStart"/>
      <w:r w:rsidR="0037485D" w:rsidRPr="0037485D">
        <w:rPr>
          <w:bCs/>
          <w:sz w:val="28"/>
          <w:szCs w:val="28"/>
        </w:rPr>
        <w:t>Самоделкин</w:t>
      </w:r>
      <w:proofErr w:type="spellEnd"/>
      <w:r w:rsidRPr="0037485D">
        <w:rPr>
          <w:sz w:val="28"/>
          <w:szCs w:val="28"/>
        </w:rPr>
        <w:t>»</w:t>
      </w:r>
      <w:r w:rsidRPr="008B479B">
        <w:rPr>
          <w:sz w:val="28"/>
          <w:szCs w:val="28"/>
        </w:rPr>
        <w:t xml:space="preserve"> направлена на формирование у дошкольников познавательной и исследовательской активности, развитие конструктивных навыков и умений, на развитие творческих способностей детей. На протяжении всего периода обучения дети шире знакомятся с видами и типами конструирования. Программа кружка включает в себя как техническое, так и художественное конструирование.</w:t>
      </w:r>
    </w:p>
    <w:p w:rsidR="00202450" w:rsidRPr="008B479B" w:rsidRDefault="00232B07" w:rsidP="00232B07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8B479B">
        <w:rPr>
          <w:b/>
          <w:i/>
          <w:sz w:val="28"/>
          <w:szCs w:val="28"/>
        </w:rPr>
        <w:t>В техническом конструировании</w:t>
      </w:r>
      <w:r w:rsidRPr="008B479B">
        <w:rPr>
          <w:sz w:val="28"/>
          <w:szCs w:val="28"/>
        </w:rPr>
        <w:t xml:space="preserve"> дети отображают реально существующие объекты. При этом они моделируют их основные структурные и функциональные признаки. 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крепления.</w:t>
      </w:r>
    </w:p>
    <w:p w:rsidR="00AA4F5D" w:rsidRDefault="00232B07" w:rsidP="00232B07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 xml:space="preserve"> </w:t>
      </w:r>
      <w:r w:rsidRPr="008B479B">
        <w:rPr>
          <w:b/>
          <w:i/>
          <w:sz w:val="28"/>
          <w:szCs w:val="28"/>
        </w:rPr>
        <w:t>В художественном конструировании</w:t>
      </w:r>
      <w:r w:rsidRPr="008B479B">
        <w:rPr>
          <w:sz w:val="28"/>
          <w:szCs w:val="28"/>
        </w:rPr>
        <w:t xml:space="preserve"> дети, создавая образы, не только (и не столько) отображают их структуру, сколько выражают свое отношение к ним, передают их характер, пользуясь цветом, фактурой, формой. К художественному типу конструирования относятся конструирование из бумаги и конструирование из природного материала</w:t>
      </w:r>
      <w:r w:rsidR="00AA4F5D">
        <w:rPr>
          <w:sz w:val="28"/>
          <w:szCs w:val="28"/>
        </w:rPr>
        <w:t xml:space="preserve">, </w:t>
      </w:r>
      <w:r w:rsidR="00AA4F5D" w:rsidRPr="000926D2">
        <w:rPr>
          <w:sz w:val="28"/>
          <w:szCs w:val="28"/>
        </w:rPr>
        <w:t xml:space="preserve">а так же и педагогическая целесообразность программы обусловлена развитием конструкторских способностей детей через практическое мастерство. </w:t>
      </w:r>
      <w:proofErr w:type="gramStart"/>
      <w:r w:rsidR="00AA4F5D" w:rsidRPr="000926D2">
        <w:rPr>
          <w:sz w:val="28"/>
          <w:szCs w:val="28"/>
        </w:rPr>
        <w:t xml:space="preserve">Целый ряд специальных заданий на наблюдение, сравнение, домысливание, фантазирование служат для достижения этого технология 3D моделирования довольно новая, но она развивается действительно очень быстро практически в ногу со временем, что делает ее актуальной в предметном образовании, это новый инструмент для ведения на высоком профессиональном уровне </w:t>
      </w:r>
      <w:r w:rsidR="00AA4F5D" w:rsidRPr="000926D2">
        <w:rPr>
          <w:sz w:val="28"/>
          <w:szCs w:val="28"/>
        </w:rPr>
        <w:lastRenderedPageBreak/>
        <w:t>многих образовательных предметов, таких, как геометрия, биология, география, литература и т.д.</w:t>
      </w:r>
      <w:proofErr w:type="gramEnd"/>
      <w:r w:rsidR="00AA4F5D" w:rsidRPr="000926D2">
        <w:rPr>
          <w:sz w:val="28"/>
          <w:szCs w:val="28"/>
        </w:rPr>
        <w:t xml:space="preserve"> Использование 3D моделирования открывает быстрый путь к инновационному прогрессу </w:t>
      </w:r>
      <w:proofErr w:type="gramStart"/>
      <w:r w:rsidR="00AA4F5D" w:rsidRPr="000926D2">
        <w:rPr>
          <w:sz w:val="28"/>
          <w:szCs w:val="28"/>
        </w:rPr>
        <w:t>обучающихся</w:t>
      </w:r>
      <w:proofErr w:type="gramEnd"/>
      <w:r w:rsidR="00AA4F5D" w:rsidRPr="000926D2">
        <w:rPr>
          <w:sz w:val="28"/>
          <w:szCs w:val="28"/>
        </w:rPr>
        <w:t>. Обучающиеся могут разрабатывать 3D модели, тестировать и оценивать их. Если детали модели не получаются, то можно попробовать еще раз. Применение 3D технологий неизбежно ведет к увеличению доли инноваций в школьных проектах.</w:t>
      </w:r>
    </w:p>
    <w:p w:rsidR="00232B07" w:rsidRPr="00AA4F5D" w:rsidRDefault="00232B07" w:rsidP="00232B07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8B479B">
        <w:rPr>
          <w:sz w:val="28"/>
          <w:szCs w:val="28"/>
          <w:shd w:val="clear" w:color="auto" w:fill="FFFFFF"/>
        </w:rPr>
        <w:t>В план мероприятий рабочей программы включен разнообразный познавательный и развивающий материал по развитию пространственной ориентации; занимательные игры и упражнения, направленные на развитие и коррекцию умений детей. Полученные знания способствуют обострению наблюдательности, восприятия; воображения, а значит, благотворн</w:t>
      </w:r>
      <w:r w:rsidR="008B193C">
        <w:rPr>
          <w:sz w:val="28"/>
          <w:szCs w:val="28"/>
          <w:shd w:val="clear" w:color="auto" w:fill="FFFFFF"/>
        </w:rPr>
        <w:t xml:space="preserve">о влияют на умственное развитие </w:t>
      </w:r>
      <w:r w:rsidRPr="008B479B">
        <w:rPr>
          <w:sz w:val="28"/>
          <w:szCs w:val="28"/>
          <w:shd w:val="clear" w:color="auto" w:fill="FFFFFF"/>
        </w:rPr>
        <w:t>дошкольников.</w:t>
      </w:r>
      <w:r w:rsidRPr="008B479B">
        <w:rPr>
          <w:sz w:val="28"/>
          <w:szCs w:val="28"/>
        </w:rPr>
        <w:br/>
      </w:r>
      <w:r w:rsidRPr="008B479B">
        <w:rPr>
          <w:sz w:val="28"/>
          <w:szCs w:val="28"/>
        </w:rPr>
        <w:br/>
      </w:r>
      <w:r w:rsidRPr="008B479B">
        <w:rPr>
          <w:sz w:val="28"/>
          <w:szCs w:val="28"/>
          <w:shd w:val="clear" w:color="auto" w:fill="FFFFFF"/>
        </w:rPr>
        <w:t xml:space="preserve">Учитывая особенности развития детей дошкольного возраста, их большую эмоциональность и впечатлительность на занятиях кружка используется художественная литература, загадки, игры. Вызвать у дошкольников интерес помогают проблемные ситуации, вопросы, игровые задания. Дети учатся самостоятельно анализировать поделки, высказываться о работе товарища, давать советы друг другу, делится своим мнением, как бы построил он сам. </w:t>
      </w:r>
    </w:p>
    <w:p w:rsidR="007E05C0" w:rsidRPr="008B479B" w:rsidRDefault="007E05C0" w:rsidP="007E0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 – правовые основы разработки программы</w:t>
      </w:r>
    </w:p>
    <w:p w:rsidR="007E05C0" w:rsidRPr="008B479B" w:rsidRDefault="007E05C0" w:rsidP="007E0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5C0" w:rsidRPr="008B479B" w:rsidRDefault="007E05C0" w:rsidP="007E0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 от 29.12.2012 № 273 – ФЗ « Об образовании  в РФ»</w:t>
      </w:r>
    </w:p>
    <w:p w:rsidR="007E05C0" w:rsidRPr="008B479B" w:rsidRDefault="007E05C0" w:rsidP="007E0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дошкольного образования. Приказ  </w:t>
      </w:r>
      <w:proofErr w:type="spellStart"/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от 17.10.2013 № 1155 « Об утверждении федерального государственного образовательного стандарта дошкольного образования»</w:t>
      </w:r>
    </w:p>
    <w:p w:rsidR="007E05C0" w:rsidRPr="008B479B" w:rsidRDefault="007E05C0" w:rsidP="007E0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 </w:t>
      </w:r>
      <w:proofErr w:type="spellStart"/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  от 29.08. 2013 № 1008 « Об утверждении порядка организации и осуществлении образовательной деятельности  по дополнительным общеобразовательным программам» </w:t>
      </w:r>
    </w:p>
    <w:p w:rsidR="007E05C0" w:rsidRPr="008B479B" w:rsidRDefault="007E05C0" w:rsidP="007E0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 эпидемиологические правила и нормативы СанПиН 2.4.1.3049- 13 «Санитарно- 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7E05C0" w:rsidRPr="008B479B" w:rsidRDefault="007E05C0" w:rsidP="007E05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 МКДОУ – детского сада № 10 г. Татарска</w:t>
      </w:r>
    </w:p>
    <w:p w:rsidR="007E05C0" w:rsidRPr="008B479B" w:rsidRDefault="007E05C0" w:rsidP="007E05C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5C0" w:rsidRPr="008B479B" w:rsidRDefault="007E05C0" w:rsidP="007E0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 и практическая значимость программы</w:t>
      </w:r>
    </w:p>
    <w:p w:rsidR="007E05C0" w:rsidRPr="008B479B" w:rsidRDefault="007E05C0" w:rsidP="007E0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Направленность</w:t>
      </w: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068C"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68C"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художественно-эстетическая</w:t>
      </w:r>
      <w:r w:rsidRPr="008B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AEA" w:rsidRPr="000926D2" w:rsidRDefault="007E05C0" w:rsidP="00E94AEA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8B479B">
        <w:rPr>
          <w:rFonts w:eastAsia="Calibri"/>
          <w:i/>
          <w:color w:val="000000"/>
          <w:sz w:val="28"/>
          <w:szCs w:val="28"/>
          <w:lang w:eastAsia="en-US"/>
        </w:rPr>
        <w:t>Новизна:</w:t>
      </w:r>
      <w:r w:rsidR="00061DEF" w:rsidRPr="008B479B">
        <w:rPr>
          <w:color w:val="211E1E"/>
          <w:sz w:val="28"/>
          <w:szCs w:val="28"/>
          <w:shd w:val="clear" w:color="auto" w:fill="FFFFFF"/>
        </w:rPr>
        <w:t xml:space="preserve"> </w:t>
      </w:r>
      <w:r w:rsidR="00A26431" w:rsidRPr="008B479B">
        <w:rPr>
          <w:sz w:val="28"/>
          <w:szCs w:val="28"/>
        </w:rPr>
        <w:t xml:space="preserve">Новизна программы заключается в том, что позволяет дошкольникам в форме познавательной деятельности </w:t>
      </w:r>
      <w:r w:rsidR="00A26431" w:rsidRPr="000926D2">
        <w:rPr>
          <w:sz w:val="28"/>
          <w:szCs w:val="28"/>
        </w:rPr>
        <w:t xml:space="preserve">раскрыть </w:t>
      </w:r>
      <w:r w:rsidR="00E94AEA" w:rsidRPr="000926D2">
        <w:rPr>
          <w:sz w:val="28"/>
          <w:szCs w:val="28"/>
        </w:rPr>
        <w:t xml:space="preserve"> работу с 3D – одно из самых популярных направлений в работе с детьми дошкольного возраста. Технология 3D моделирования позволяет детям овладевать </w:t>
      </w:r>
      <w:r w:rsidR="00E94AEA" w:rsidRPr="000926D2">
        <w:rPr>
          <w:sz w:val="28"/>
          <w:szCs w:val="28"/>
        </w:rPr>
        <w:lastRenderedPageBreak/>
        <w:t xml:space="preserve">техникой конструирования, создавать трехмерные модели, развивать пространственное мышление. </w:t>
      </w:r>
    </w:p>
    <w:p w:rsidR="00E94AEA" w:rsidRPr="000926D2" w:rsidRDefault="00E94AEA" w:rsidP="00E94AEA">
      <w:pPr>
        <w:pStyle w:val="a3"/>
        <w:spacing w:before="225" w:after="225"/>
        <w:rPr>
          <w:sz w:val="28"/>
          <w:szCs w:val="28"/>
        </w:rPr>
      </w:pPr>
      <w:r w:rsidRPr="000926D2">
        <w:rPr>
          <w:sz w:val="28"/>
          <w:szCs w:val="28"/>
        </w:rPr>
        <w:t xml:space="preserve">Что же такое 3D ручка? 3D ручка - малогабаритный вариант 3D принтера: мы не печатаем, а рисуем трёхмерные модели на базе пластика, который расплавляется в ручке. В феврале 2013 года возникла первая ручка для создания объёмных форм. Создатели — Питер </w:t>
      </w:r>
      <w:proofErr w:type="spellStart"/>
      <w:r w:rsidRPr="000926D2">
        <w:rPr>
          <w:sz w:val="28"/>
          <w:szCs w:val="28"/>
        </w:rPr>
        <w:t>Дилворс</w:t>
      </w:r>
      <w:proofErr w:type="spellEnd"/>
      <w:r w:rsidRPr="000926D2">
        <w:rPr>
          <w:sz w:val="28"/>
          <w:szCs w:val="28"/>
        </w:rPr>
        <w:t xml:space="preserve"> и Максвелл </w:t>
      </w:r>
      <w:proofErr w:type="spellStart"/>
      <w:r w:rsidRPr="000926D2">
        <w:rPr>
          <w:sz w:val="28"/>
          <w:szCs w:val="28"/>
        </w:rPr>
        <w:t>Боуг</w:t>
      </w:r>
      <w:proofErr w:type="spellEnd"/>
      <w:r w:rsidRPr="000926D2">
        <w:rPr>
          <w:sz w:val="28"/>
          <w:szCs w:val="28"/>
        </w:rPr>
        <w:t xml:space="preserve"> из фирмы </w:t>
      </w:r>
      <w:proofErr w:type="spellStart"/>
      <w:r w:rsidRPr="000926D2">
        <w:rPr>
          <w:sz w:val="28"/>
          <w:szCs w:val="28"/>
        </w:rPr>
        <w:t>WobbleWorks</w:t>
      </w:r>
      <w:proofErr w:type="spellEnd"/>
      <w:r w:rsidRPr="000926D2">
        <w:rPr>
          <w:sz w:val="28"/>
          <w:szCs w:val="28"/>
        </w:rPr>
        <w:t xml:space="preserve">. Данное новое открытие рекомендовано для детей и взрослых. Ручка немного напоминает устройство для выжигания, хотя сейчас она стала ещё увлекательнее. 3D ручка - это инструмент, который разрешает рисовать в воздухе. Сейчас можно рисовать не только в плоскости на бумаге и даже в пространстве! С поддержкой 3D </w:t>
      </w:r>
      <w:proofErr w:type="gramStart"/>
      <w:r w:rsidRPr="000926D2">
        <w:rPr>
          <w:sz w:val="28"/>
          <w:szCs w:val="28"/>
        </w:rPr>
        <w:t>ручки</w:t>
      </w:r>
      <w:proofErr w:type="gramEnd"/>
      <w:r w:rsidRPr="000926D2">
        <w:rPr>
          <w:sz w:val="28"/>
          <w:szCs w:val="28"/>
        </w:rPr>
        <w:t xml:space="preserve"> возможно делать различные фигуры и объекты прямо в воздухе, ещё возможно рисовать по трафарету.</w:t>
      </w:r>
    </w:p>
    <w:p w:rsidR="00E94AEA" w:rsidRPr="00E94AEA" w:rsidRDefault="00E94AEA" w:rsidP="00E94AEA">
      <w:pPr>
        <w:pStyle w:val="a3"/>
        <w:spacing w:before="225" w:after="225"/>
        <w:rPr>
          <w:sz w:val="28"/>
          <w:szCs w:val="28"/>
        </w:rPr>
      </w:pPr>
      <w:r w:rsidRPr="000926D2">
        <w:rPr>
          <w:sz w:val="28"/>
          <w:szCs w:val="28"/>
        </w:rPr>
        <w:t xml:space="preserve">Для моделирования вместо чернил в ручку заправляется пластиковая нить, есть самые различные расцветки. В задней части корпуса располагается отверстие, в которое вставляется </w:t>
      </w:r>
      <w:proofErr w:type="spellStart"/>
      <w:r w:rsidRPr="000926D2">
        <w:rPr>
          <w:sz w:val="28"/>
          <w:szCs w:val="28"/>
        </w:rPr>
        <w:t>филамент</w:t>
      </w:r>
      <w:proofErr w:type="spellEnd"/>
      <w:r w:rsidRPr="000926D2">
        <w:rPr>
          <w:sz w:val="28"/>
          <w:szCs w:val="28"/>
        </w:rPr>
        <w:t>. Пластиковая нить, затягиваемая внутрь корпуса ручки, расплавляется внутри неё и выдавливается с острия ручки (из сопла) в виде тонкой нити, которая затвердевает на воздухе сразу после выхода из сопла. Вследствие этого модели мы делаем прямо на лету!</w:t>
      </w:r>
    </w:p>
    <w:p w:rsidR="001D1C0D" w:rsidRPr="008B479B" w:rsidRDefault="001D1C0D" w:rsidP="00E94AEA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8B479B">
        <w:rPr>
          <w:b/>
          <w:bCs/>
          <w:sz w:val="28"/>
          <w:szCs w:val="28"/>
        </w:rPr>
        <w:t>Цели и задачи реализации программы:</w:t>
      </w:r>
    </w:p>
    <w:p w:rsidR="00AA4F5D" w:rsidRPr="00AA4F5D" w:rsidRDefault="001D1C0D" w:rsidP="00AA4F5D">
      <w:pPr>
        <w:pStyle w:val="a3"/>
        <w:spacing w:before="225" w:beforeAutospacing="0" w:after="225" w:afterAutospacing="0"/>
        <w:jc w:val="both"/>
        <w:rPr>
          <w:sz w:val="28"/>
        </w:rPr>
      </w:pPr>
      <w:r w:rsidRPr="008B479B">
        <w:rPr>
          <w:b/>
          <w:sz w:val="28"/>
          <w:szCs w:val="28"/>
        </w:rPr>
        <w:t>Цель</w:t>
      </w:r>
      <w:r w:rsidR="00061DEF" w:rsidRPr="008B479B">
        <w:rPr>
          <w:sz w:val="28"/>
          <w:szCs w:val="28"/>
        </w:rPr>
        <w:t xml:space="preserve">: </w:t>
      </w:r>
      <w:r w:rsidR="00847DAD">
        <w:rPr>
          <w:bCs/>
          <w:sz w:val="28"/>
          <w:szCs w:val="28"/>
        </w:rPr>
        <w:t xml:space="preserve">Создание условий для </w:t>
      </w:r>
      <w:r w:rsidR="00847DAD" w:rsidRPr="00847DAD">
        <w:rPr>
          <w:sz w:val="28"/>
        </w:rPr>
        <w:t>ф</w:t>
      </w:r>
      <w:r w:rsidR="00847DAD">
        <w:rPr>
          <w:sz w:val="28"/>
        </w:rPr>
        <w:t xml:space="preserve">ормирования у детей устойчивого </w:t>
      </w:r>
      <w:r w:rsidR="00847DAD" w:rsidRPr="00847DAD">
        <w:rPr>
          <w:sz w:val="28"/>
        </w:rPr>
        <w:t>интерес</w:t>
      </w:r>
      <w:r w:rsidR="00847DAD">
        <w:rPr>
          <w:sz w:val="28"/>
        </w:rPr>
        <w:t>а</w:t>
      </w:r>
      <w:r w:rsidR="00AA4F5D">
        <w:rPr>
          <w:sz w:val="28"/>
        </w:rPr>
        <w:t xml:space="preserve"> к моделированию</w:t>
      </w:r>
      <w:r w:rsidR="00AA4F5D" w:rsidRPr="000926D2">
        <w:rPr>
          <w:sz w:val="28"/>
        </w:rPr>
        <w:t xml:space="preserve"> и изучени</w:t>
      </w:r>
      <w:r w:rsidR="000926D2">
        <w:rPr>
          <w:sz w:val="28"/>
        </w:rPr>
        <w:t>ю</w:t>
      </w:r>
      <w:r w:rsidR="00AA4F5D" w:rsidRPr="000926D2">
        <w:rPr>
          <w:sz w:val="28"/>
        </w:rPr>
        <w:t xml:space="preserve"> 3 D технологии;</w:t>
      </w:r>
    </w:p>
    <w:p w:rsidR="007E05C0" w:rsidRPr="008B479B" w:rsidRDefault="001D1C0D" w:rsidP="00232B07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8B479B">
        <w:rPr>
          <w:rFonts w:eastAsia="Calibri"/>
          <w:b/>
          <w:sz w:val="28"/>
          <w:szCs w:val="28"/>
          <w:lang w:eastAsia="en-US"/>
        </w:rPr>
        <w:t>З</w:t>
      </w:r>
      <w:r w:rsidR="00061DEF" w:rsidRPr="008B479B">
        <w:rPr>
          <w:rFonts w:eastAsia="Calibri"/>
          <w:b/>
          <w:sz w:val="28"/>
          <w:szCs w:val="28"/>
          <w:lang w:eastAsia="en-US"/>
        </w:rPr>
        <w:t>адачи:</w:t>
      </w:r>
    </w:p>
    <w:p w:rsidR="00592653" w:rsidRPr="008B479B" w:rsidRDefault="001D1C0D" w:rsidP="0059265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• Совершенствование умения</w:t>
      </w:r>
      <w:r w:rsidR="00232B07" w:rsidRPr="008B479B">
        <w:rPr>
          <w:sz w:val="28"/>
          <w:szCs w:val="28"/>
        </w:rPr>
        <w:t xml:space="preserve"> работать с различными материалами для </w:t>
      </w:r>
      <w:r w:rsidR="00A26431" w:rsidRPr="008B479B">
        <w:rPr>
          <w:sz w:val="28"/>
          <w:szCs w:val="28"/>
        </w:rPr>
        <w:t>моделирования</w:t>
      </w:r>
      <w:r w:rsidR="00232B07" w:rsidRPr="008B479B">
        <w:rPr>
          <w:sz w:val="28"/>
          <w:szCs w:val="28"/>
        </w:rPr>
        <w:t xml:space="preserve">, </w:t>
      </w:r>
      <w:r w:rsidRPr="008B479B">
        <w:rPr>
          <w:sz w:val="28"/>
          <w:szCs w:val="28"/>
        </w:rPr>
        <w:t>и использовать различные типы композиции для создания объёмных конструкций.</w:t>
      </w:r>
    </w:p>
    <w:p w:rsidR="00232B07" w:rsidRPr="008B479B" w:rsidRDefault="001D1C0D" w:rsidP="0059265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•Формирование умения</w:t>
      </w:r>
      <w:r w:rsidR="00232B07" w:rsidRPr="008B479B">
        <w:rPr>
          <w:sz w:val="28"/>
          <w:szCs w:val="28"/>
        </w:rPr>
        <w:t xml:space="preserve"> составлять конструкцию по словесной инструк</w:t>
      </w:r>
      <w:r w:rsidR="00592653" w:rsidRPr="008B479B">
        <w:rPr>
          <w:sz w:val="28"/>
          <w:szCs w:val="28"/>
        </w:rPr>
        <w:t>ции, описанию, условиям, схемам, а так же использовать различные приёмы и техники в процессе создания конструктивного образа.</w:t>
      </w:r>
    </w:p>
    <w:p w:rsidR="00A26431" w:rsidRPr="008B479B" w:rsidRDefault="00592653" w:rsidP="00A26431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• Развитие умения</w:t>
      </w:r>
      <w:r w:rsidR="00232B07" w:rsidRPr="008B479B">
        <w:rPr>
          <w:sz w:val="28"/>
          <w:szCs w:val="28"/>
        </w:rPr>
        <w:t xml:space="preserve"> самостоятельно преобразовывать материалы</w:t>
      </w:r>
      <w:r w:rsidR="00B74385" w:rsidRPr="008B479B">
        <w:rPr>
          <w:sz w:val="28"/>
          <w:szCs w:val="28"/>
        </w:rPr>
        <w:t>,</w:t>
      </w:r>
      <w:r w:rsidR="00232B07" w:rsidRPr="008B479B">
        <w:rPr>
          <w:sz w:val="28"/>
          <w:szCs w:val="28"/>
        </w:rPr>
        <w:t xml:space="preserve"> </w:t>
      </w:r>
      <w:r w:rsidR="00B74385" w:rsidRPr="008B479B">
        <w:rPr>
          <w:sz w:val="28"/>
          <w:szCs w:val="28"/>
        </w:rPr>
        <w:t>работать по готовым выкройкам, чертежам и планировать свою деятельность.</w:t>
      </w:r>
    </w:p>
    <w:p w:rsidR="00B74385" w:rsidRPr="008B479B" w:rsidRDefault="00B74385" w:rsidP="00B74385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• Развитие наглядно-действенного и наглядно-образного мышления</w:t>
      </w:r>
      <w:r w:rsidR="00232B07" w:rsidRPr="008B479B">
        <w:rPr>
          <w:sz w:val="28"/>
          <w:szCs w:val="28"/>
        </w:rPr>
        <w:t>, вообр</w:t>
      </w:r>
      <w:r w:rsidRPr="008B479B">
        <w:rPr>
          <w:sz w:val="28"/>
          <w:szCs w:val="28"/>
        </w:rPr>
        <w:t>ажения</w:t>
      </w:r>
      <w:r w:rsidR="00232B07" w:rsidRPr="008B479B">
        <w:rPr>
          <w:sz w:val="28"/>
          <w:szCs w:val="28"/>
        </w:rPr>
        <w:t>, внимания, памяти.</w:t>
      </w:r>
    </w:p>
    <w:p w:rsidR="00232B07" w:rsidRPr="008B479B" w:rsidRDefault="00B74385" w:rsidP="00B74385">
      <w:pPr>
        <w:pStyle w:val="a3"/>
        <w:spacing w:before="225" w:beforeAutospacing="0" w:after="225" w:afterAutospacing="0"/>
        <w:ind w:firstLine="360"/>
        <w:jc w:val="both"/>
        <w:rPr>
          <w:bCs/>
          <w:sz w:val="28"/>
          <w:szCs w:val="28"/>
        </w:rPr>
      </w:pPr>
      <w:r w:rsidRPr="008B479B">
        <w:rPr>
          <w:sz w:val="28"/>
          <w:szCs w:val="28"/>
        </w:rPr>
        <w:t xml:space="preserve">• </w:t>
      </w:r>
      <w:r w:rsidRPr="008B479B">
        <w:rPr>
          <w:bCs/>
          <w:sz w:val="28"/>
          <w:szCs w:val="28"/>
        </w:rPr>
        <w:t>Воспитание самостоятельности, уверенности, инициативности, интереса к художественному экспериментированию, трудолюбия и аккуратности.</w:t>
      </w:r>
    </w:p>
    <w:p w:rsidR="00B74385" w:rsidRDefault="00232B07" w:rsidP="00B74385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 xml:space="preserve">• </w:t>
      </w:r>
      <w:r w:rsidR="00B74385" w:rsidRPr="008B479B">
        <w:rPr>
          <w:sz w:val="28"/>
          <w:szCs w:val="28"/>
        </w:rPr>
        <w:t>Расширение</w:t>
      </w:r>
      <w:r w:rsidRPr="008B479B">
        <w:rPr>
          <w:sz w:val="28"/>
          <w:szCs w:val="28"/>
        </w:rPr>
        <w:t xml:space="preserve"> ко</w:t>
      </w:r>
      <w:r w:rsidR="00B74385" w:rsidRPr="008B479B">
        <w:rPr>
          <w:sz w:val="28"/>
          <w:szCs w:val="28"/>
        </w:rPr>
        <w:t>ммуникативных способностей детей через создание игровых ситуаций.</w:t>
      </w:r>
    </w:p>
    <w:p w:rsidR="00E94AEA" w:rsidRPr="000926D2" w:rsidRDefault="00E94AEA" w:rsidP="00E94AEA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926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способствовать развитию интереса к изучению и практическому освоению 3Д моделированию с помощью 3D-ручки;</w:t>
      </w:r>
    </w:p>
    <w:p w:rsidR="00241A3E" w:rsidRPr="00E94AEA" w:rsidRDefault="00241A3E" w:rsidP="00E94AEA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9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</w:t>
      </w:r>
      <w:r w:rsidRPr="00E94AE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коммуникативная, трудовая, познавательная, продуктивная, музыкально-художественная.</w:t>
      </w:r>
    </w:p>
    <w:p w:rsidR="00241A3E" w:rsidRPr="008B479B" w:rsidRDefault="00241A3E" w:rsidP="00241A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и реализации программы:</w:t>
      </w:r>
    </w:p>
    <w:p w:rsidR="00232B07" w:rsidRPr="008B479B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1. Принцип системности и регулярности проведения занятий.</w:t>
      </w:r>
    </w:p>
    <w:p w:rsidR="00232B07" w:rsidRPr="008B479B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2. Доступности. Содержание программы, темы и методы обучения соответствуют возрастным особенностям учащихся, уровню их развития и поз</w:t>
      </w:r>
      <w:r w:rsidR="00847DAD">
        <w:rPr>
          <w:sz w:val="28"/>
          <w:szCs w:val="28"/>
        </w:rPr>
        <w:t xml:space="preserve">навательным возможностям, а так </w:t>
      </w:r>
      <w:r w:rsidRPr="008B479B">
        <w:rPr>
          <w:sz w:val="28"/>
          <w:szCs w:val="28"/>
        </w:rPr>
        <w:t>же индивидуальным особенностям ребёнка.</w:t>
      </w:r>
    </w:p>
    <w:p w:rsidR="00232B07" w:rsidRPr="008B479B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3. Наглядности (наличие демонстрационного материала) и доступности подаваемого материала для детей данной возрастной категории</w:t>
      </w:r>
    </w:p>
    <w:p w:rsidR="00232B07" w:rsidRPr="008B479B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4. Системности и последовательности подачи материала от «простого к сложному».</w:t>
      </w:r>
    </w:p>
    <w:p w:rsidR="00232B07" w:rsidRPr="008B479B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5. Прочности овладения знаниями, умениями и навыками – точное определение целей занятий. Каждый ребёнок представляет, какой результат ожидается в конце занятия, какие знания и умения он приобретёт, где сможет их применить.</w:t>
      </w:r>
    </w:p>
    <w:p w:rsidR="00232B07" w:rsidRPr="008B479B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479B">
        <w:rPr>
          <w:sz w:val="28"/>
          <w:szCs w:val="28"/>
        </w:rPr>
        <w:t>6. Принцип равномерного распределения нагрузки, учитывая индивидуальные возможности каждого ребенка, не допуская переутомления.</w:t>
      </w:r>
    </w:p>
    <w:p w:rsidR="00232B07" w:rsidRPr="008B193C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B193C">
        <w:rPr>
          <w:sz w:val="28"/>
          <w:szCs w:val="28"/>
        </w:rPr>
        <w:t>7. Новизны. Для развития интереса необходимо постоянное внедрение элементов новизны на всех этапах учебного процесса.</w:t>
      </w:r>
    </w:p>
    <w:p w:rsidR="007A4DD2" w:rsidRPr="008B193C" w:rsidRDefault="007A4DD2" w:rsidP="007A4DD2">
      <w:pPr>
        <w:pStyle w:val="a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19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8B193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Особенности реализации программы</w:t>
      </w:r>
    </w:p>
    <w:p w:rsidR="007A4DD2" w:rsidRPr="008B193C" w:rsidRDefault="007A4DD2" w:rsidP="00232B07">
      <w:pPr>
        <w:pStyle w:val="a3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36D5E" w:rsidRPr="008B193C" w:rsidRDefault="008B479B" w:rsidP="0093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B193C">
        <w:rPr>
          <w:rFonts w:ascii="Times New Roman" w:hAnsi="Times New Roman" w:cs="Times New Roman"/>
          <w:color w:val="211E1E"/>
          <w:sz w:val="28"/>
          <w:szCs w:val="28"/>
        </w:rPr>
        <w:t xml:space="preserve">Данная программа рассчитана на 5 лет.  Занятия проводятся 1 раз в неделю; составлены с учетом возрастных физиологических, психологических и познавательных особенностей детей. </w:t>
      </w:r>
      <w:r w:rsidR="00936D5E" w:rsidRPr="008B19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Содержат много познавательной информации, насыщены играми, физкультминутками, игровыми ситуациями, поэтому во избежание детского переутомления их можно разделить на две части</w:t>
      </w:r>
      <w:proofErr w:type="gramStart"/>
      <w:r w:rsidR="00936D5E" w:rsidRPr="008B19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:</w:t>
      </w:r>
      <w:proofErr w:type="gramEnd"/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-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тематическая беседа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практическое выполнение работы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Методы используемые в работе</w:t>
      </w:r>
      <w:proofErr w:type="gramStart"/>
      <w:r w:rsidRPr="00936D5E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  <w:proofErr w:type="gramEnd"/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наглядный (показ, образцы поделок, иллюстрации);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словесный (беседа, пояснение, вопросы, художественное слово);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практический.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936D5E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Формы</w:t>
      </w:r>
      <w:proofErr w:type="gramEnd"/>
      <w:r w:rsidRPr="00936D5E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применяемые в работе</w:t>
      </w:r>
      <w:r w:rsidRPr="00936D5E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индивидуальные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подгрупповые</w:t>
      </w:r>
    </w:p>
    <w:p w:rsidR="00936D5E" w:rsidRPr="00936D5E" w:rsidRDefault="00936D5E" w:rsidP="00936D5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936D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936D5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групповые.</w:t>
      </w:r>
    </w:p>
    <w:p w:rsidR="007A4DD2" w:rsidRPr="00936D5E" w:rsidRDefault="007A4DD2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Формы организации моделирования </w:t>
      </w:r>
    </w:p>
    <w:p w:rsidR="007A4DD2" w:rsidRPr="00936D5E" w:rsidRDefault="007A4DD2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1. Моделирование по образцу</w:t>
      </w:r>
      <w:r w:rsidRPr="00936D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7A4DD2" w:rsidRPr="007A4DD2" w:rsidRDefault="007A4DD2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суть: постройка из деталей, на примере образца и способа изготовления. Это необходимый и важный этап, в ходе которого дети узнают о свойствах деталей строительного материала, овладевают техникой возведения построек, обобщенным способом анализа – учатся определять в любом предмете его основные части, устанавливать их пространственное расположение, выделять детали.</w:t>
      </w:r>
    </w:p>
    <w:p w:rsidR="007A4DD2" w:rsidRPr="007A4DD2" w:rsidRDefault="007A4DD2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2. Моделирование по условиям</w:t>
      </w:r>
      <w:r w:rsidRPr="007A4D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</w:t>
      </w: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должны создать конструкции по заданным условиям, подчеркивающие ее практическое значение, основные задачи должны выражаться через условия и носить проблемный характер. Такая форма обучения развивает творческое конструирование, но при условии, если дети имеют определенный опыт.</w:t>
      </w:r>
    </w:p>
    <w:p w:rsidR="007A4DD2" w:rsidRPr="007A4DD2" w:rsidRDefault="004E3060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3</w:t>
      </w:r>
      <w:r w:rsid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 Моделирование</w:t>
      </w:r>
      <w:r w:rsidR="007A4DD2"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по теме</w:t>
      </w:r>
      <w:r w:rsidR="007A4DD2" w:rsidRPr="007A4D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7A4DD2"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 (Например - транспорт)</w:t>
      </w:r>
    </w:p>
    <w:p w:rsidR="007A4DD2" w:rsidRPr="007A4DD2" w:rsidRDefault="007A4DD2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 форма близка по своему характеру конструирование по замыслу, стоило лишь разницей, что замысел исполнителя ограничивается определенной темой. Основная цель - закрепление знаний и умений детей.</w:t>
      </w:r>
    </w:p>
    <w:p w:rsidR="007A4DD2" w:rsidRPr="007A4DD2" w:rsidRDefault="004E3060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4</w:t>
      </w:r>
      <w:r w:rsidR="007A4DD2"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 Моделирование  по замыслу</w:t>
      </w:r>
      <w:r w:rsidR="007A4DD2"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: это творческий процесс, в ходе которого дети имеют возможность проявить самостоятельность. Однако педагог должен помнить: замысел конструкции, его воплощение - достаточно трудная задача для дошкольников. Степень самостоятельности и творчества зависит от уровня знаний и умений.</w:t>
      </w:r>
    </w:p>
    <w:p w:rsidR="007A4DD2" w:rsidRPr="007A4DD2" w:rsidRDefault="004E3060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5</w:t>
      </w:r>
      <w:r w:rsidR="007A4DD2"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 Каркасное моделирование</w:t>
      </w:r>
      <w:r w:rsidR="007A4DD2" w:rsidRPr="00936D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7A4DD2"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Когда дети знакомятся с простым построением каркаса и в результате легко усваивают общий принцип конструирования каркаса и учатся выделять особенности конструкции, исходя из заданного каркаса.</w:t>
      </w:r>
    </w:p>
    <w:p w:rsidR="007A4DD2" w:rsidRPr="007A4DD2" w:rsidRDefault="004E3060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6</w:t>
      </w:r>
      <w:r w:rsidR="007A4DD2"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 Моделирование по простейшим чертежам и схемам</w:t>
      </w:r>
      <w:r w:rsidR="007A4DD2" w:rsidRPr="00936D5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  <w:r w:rsidR="007A4DD2"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 форма дает возможность познакомить детей с чертежами, схемами. Умение использовать шаблоны, а в дальнейшем видеть детали в трех измерениях. В результате такого обучения детей развивается образное мышление познавательно-творческой способности.</w:t>
      </w:r>
    </w:p>
    <w:p w:rsidR="007A4DD2" w:rsidRPr="00936D5E" w:rsidRDefault="007A4DD2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Виды моделирования.</w:t>
      </w:r>
      <w:r w:rsidR="00936D5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(</w:t>
      </w:r>
      <w:r w:rsidRPr="00936D5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 материалам, используемым в процессе моделирования</w:t>
      </w:r>
      <w:r w:rsidR="00936D5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</w:t>
      </w:r>
      <w:r w:rsidRPr="00936D5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</w:p>
    <w:p w:rsidR="007A4DD2" w:rsidRPr="007A4DD2" w:rsidRDefault="007A4DD2" w:rsidP="007A4DD2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из строительных наборов.</w:t>
      </w:r>
    </w:p>
    <w:p w:rsidR="007A4DD2" w:rsidRPr="007A4DD2" w:rsidRDefault="007A4DD2" w:rsidP="007A4DD2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из конструкторов.</w:t>
      </w:r>
    </w:p>
    <w:p w:rsidR="007A4DD2" w:rsidRPr="007A4DD2" w:rsidRDefault="007A4DD2" w:rsidP="007A4DD2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из природного материала.</w:t>
      </w:r>
    </w:p>
    <w:p w:rsidR="007A4DD2" w:rsidRPr="007A4DD2" w:rsidRDefault="007A4DD2" w:rsidP="007A4DD2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Конструирование из бросового материала.</w:t>
      </w:r>
    </w:p>
    <w:p w:rsidR="007A4DD2" w:rsidRPr="007A4DD2" w:rsidRDefault="007A4DD2" w:rsidP="007A4DD2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из бумаги и картона (</w:t>
      </w:r>
      <w:proofErr w:type="spellStart"/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бумагопластика</w:t>
      </w:r>
      <w:proofErr w:type="spellEnd"/>
      <w:r w:rsidRPr="007A4DD2">
        <w:rPr>
          <w:rFonts w:ascii="Times New Roman" w:eastAsia="Times New Roman" w:hAnsi="Times New Roman" w:cs="Times New Roman"/>
          <w:sz w:val="28"/>
          <w:szCs w:val="24"/>
          <w:lang w:eastAsia="ru-RU"/>
        </w:rPr>
        <w:t>):</w:t>
      </w:r>
    </w:p>
    <w:p w:rsidR="007A4DD2" w:rsidRPr="006D1F89" w:rsidRDefault="006D1F89" w:rsidP="006D1F89">
      <w:pPr>
        <w:pStyle w:val="a6"/>
        <w:numPr>
          <w:ilvl w:val="0"/>
          <w:numId w:val="4"/>
        </w:numPr>
        <w:shd w:val="clear" w:color="auto" w:fill="FFFFFF"/>
        <w:spacing w:before="45"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</w:t>
      </w:r>
      <w:r w:rsidRPr="006D1F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="007A4DD2" w:rsidRPr="006D1F89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ригами;</w:t>
      </w:r>
    </w:p>
    <w:p w:rsidR="007A4DD2" w:rsidRDefault="006D1F89" w:rsidP="006D1F89">
      <w:pPr>
        <w:pStyle w:val="a6"/>
        <w:numPr>
          <w:ilvl w:val="0"/>
          <w:numId w:val="4"/>
        </w:numPr>
        <w:shd w:val="clear" w:color="auto" w:fill="FFFFFF"/>
        <w:spacing w:before="45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F8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A4DD2" w:rsidRPr="006D1F89">
        <w:rPr>
          <w:rFonts w:ascii="Times New Roman" w:eastAsia="Times New Roman" w:hAnsi="Times New Roman" w:cs="Times New Roman"/>
          <w:sz w:val="28"/>
          <w:szCs w:val="24"/>
          <w:lang w:eastAsia="ru-RU"/>
        </w:rPr>
        <w:t>бъемное бумажно-картонное моделирование. </w:t>
      </w:r>
    </w:p>
    <w:p w:rsidR="007B6CED" w:rsidRPr="000926D2" w:rsidRDefault="007B6CED" w:rsidP="006D1F89">
      <w:pPr>
        <w:pStyle w:val="a6"/>
        <w:numPr>
          <w:ilvl w:val="0"/>
          <w:numId w:val="4"/>
        </w:numPr>
        <w:shd w:val="clear" w:color="auto" w:fill="FFFFFF"/>
        <w:spacing w:before="45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6D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Объемное 3</w:t>
      </w:r>
      <w:r w:rsidRPr="000926D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d </w:t>
      </w:r>
      <w:r w:rsidRPr="000926D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моделирование.</w:t>
      </w:r>
    </w:p>
    <w:p w:rsidR="007A4DD2" w:rsidRPr="0037485D" w:rsidRDefault="007A4DD2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48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Материалы и оборудование.</w:t>
      </w:r>
    </w:p>
    <w:p w:rsidR="0042737F" w:rsidRPr="0037485D" w:rsidRDefault="0042737F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-бумага, картон, клей, ножницы, кисти,</w:t>
      </w:r>
    </w:p>
    <w:p w:rsidR="0042737F" w:rsidRPr="0037485D" w:rsidRDefault="0042737F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-природный и бросовый материалы,</w:t>
      </w:r>
    </w:p>
    <w:p w:rsidR="0042737F" w:rsidRPr="0037485D" w:rsidRDefault="0042737F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A4DD2"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</w:t>
      </w:r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оительные наборы и конструкторы (</w:t>
      </w:r>
      <w:r w:rsidRPr="003748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="007A4DD2" w:rsidRPr="003748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троительный материал</w:t>
      </w:r>
      <w:r w:rsidR="007A4DD2"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представляет собой </w:t>
      </w:r>
      <w:r w:rsidR="007A4DD2" w:rsidRPr="0037485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набор</w:t>
      </w:r>
      <w:r w:rsidR="007A4DD2"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 разнообразных геометрических тел (куб, цилиндр, призма и т.д.). Он делится на мелкий (настольный) и крупный</w:t>
      </w:r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</w:p>
    <w:p w:rsidR="0042737F" w:rsidRDefault="0042737F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-шаблоны, </w:t>
      </w:r>
      <w:r w:rsidR="000926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трафареты, </w:t>
      </w:r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схемы, </w:t>
      </w:r>
      <w:proofErr w:type="spellStart"/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мнемотаблицы</w:t>
      </w:r>
      <w:proofErr w:type="spellEnd"/>
      <w:r w:rsidRPr="003748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5440D" w:rsidRPr="000926D2" w:rsidRDefault="0005440D" w:rsidP="0005440D">
      <w:pPr>
        <w:spacing w:before="150" w:after="150"/>
        <w:jc w:val="both"/>
        <w:rPr>
          <w:sz w:val="28"/>
        </w:rPr>
      </w:pPr>
      <w:r w:rsidRPr="000926D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0926D2">
        <w:rPr>
          <w:sz w:val="28"/>
        </w:rPr>
        <w:t>устройство 3-D ручка.</w:t>
      </w:r>
    </w:p>
    <w:p w:rsidR="0005440D" w:rsidRPr="0005440D" w:rsidRDefault="0005440D" w:rsidP="0005440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26D2">
        <w:rPr>
          <w:rFonts w:ascii="Times New Roman" w:eastAsia="Times New Roman" w:hAnsi="Times New Roman" w:cs="Times New Roman"/>
          <w:sz w:val="28"/>
          <w:szCs w:val="24"/>
          <w:lang w:eastAsia="ru-RU"/>
        </w:rPr>
        <w:t>-пластик PLA.</w:t>
      </w:r>
    </w:p>
    <w:p w:rsidR="0005440D" w:rsidRPr="0037485D" w:rsidRDefault="0005440D" w:rsidP="007A4DD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193C" w:rsidRDefault="008B193C" w:rsidP="008B193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748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Возрастные особенн</w:t>
      </w:r>
      <w:r w:rsidR="002C12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ости контингента воспитанников</w:t>
      </w:r>
      <w:r w:rsidRPr="003748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F52D92" w:rsidRPr="00F52D92" w:rsidRDefault="00F52D92" w:rsidP="00F52D92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D92">
        <w:rPr>
          <w:rFonts w:ascii="Times New Roman" w:hAnsi="Times New Roman" w:cs="Times New Roman"/>
          <w:b/>
          <w:sz w:val="28"/>
          <w:szCs w:val="28"/>
        </w:rPr>
        <w:t xml:space="preserve">3-4 лет </w:t>
      </w:r>
      <w:r w:rsidRPr="00F52D92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</w:t>
      </w:r>
      <w:proofErr w:type="spellStart"/>
      <w:r w:rsidRPr="00F52D92">
        <w:rPr>
          <w:rFonts w:ascii="Times New Roman" w:hAnsi="Times New Roman" w:cs="Times New Roman"/>
          <w:sz w:val="28"/>
          <w:szCs w:val="28"/>
        </w:rPr>
        <w:t>предэталонов</w:t>
      </w:r>
      <w:proofErr w:type="spellEnd"/>
      <w:r w:rsidRPr="00F52D92">
        <w:rPr>
          <w:rFonts w:ascii="Times New Roman" w:hAnsi="Times New Roman" w:cs="Times New Roman"/>
          <w:sz w:val="28"/>
          <w:szCs w:val="28"/>
        </w:rPr>
        <w:t xml:space="preserve">  индивидуальных единиц восприятия 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F52D92" w:rsidRPr="00F52D92" w:rsidRDefault="00F52D92" w:rsidP="00F52D92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2">
        <w:rPr>
          <w:rFonts w:ascii="Times New Roman" w:hAnsi="Times New Roman" w:cs="Times New Roman"/>
          <w:b/>
          <w:sz w:val="28"/>
          <w:szCs w:val="28"/>
        </w:rPr>
        <w:t>4 – 5 лет</w:t>
      </w:r>
      <w:r w:rsidRPr="00F52D92">
        <w:rPr>
          <w:rFonts w:ascii="Times New Roman" w:hAnsi="Times New Roman" w:cs="Times New Roman"/>
          <w:sz w:val="28"/>
          <w:szCs w:val="28"/>
        </w:rPr>
        <w:t xml:space="preserve"> Художественно-эстетическая  деятельность детей 4–5 лет продолжает развиваться. Это обусловлено развитием психических процессов, приобретенным опытом познания окружающей действительности, формированием образных представлений в различных играх, конструировании, рисовании, лепке, аппликации. Благодаря этому образы, представления о предметах и явлениях, становятся более детализированными. В этом возрасте у детей продолжает развиваться воображение. С одной стороны, этому способствует изобразительная деятельность, а с другой стороны, развивающееся воображение ведет к обогащению образов, создаваемых детьми в лепке, аппликации, моделировании  и конструировании. В 4–5 лет расширяется сенсомоторный опыт дошкольников. Это, в свою очередь, приводит к развитию и совершенствованию графических и изобразительных навыков и умений. </w:t>
      </w:r>
      <w:r w:rsidRPr="00F52D92">
        <w:rPr>
          <w:rFonts w:ascii="Times New Roman" w:hAnsi="Times New Roman" w:cs="Times New Roman"/>
          <w:sz w:val="28"/>
          <w:szCs w:val="28"/>
        </w:rPr>
        <w:lastRenderedPageBreak/>
        <w:t xml:space="preserve">Однако для успешного развития изобразительной деятельности, приносящей детям чувство удовлетворения, вызывающей желание конструировать, моделировать,  лепить, вырезать и  наклеивать, необходимо целенаправленное педагогическое руководство, включающее в себя систематическое проведение </w:t>
      </w:r>
      <w:proofErr w:type="spellStart"/>
      <w:r w:rsidRPr="00F52D92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F52D92">
        <w:rPr>
          <w:rFonts w:ascii="Times New Roman" w:hAnsi="Times New Roman" w:cs="Times New Roman"/>
          <w:sz w:val="28"/>
          <w:szCs w:val="28"/>
        </w:rPr>
        <w:t xml:space="preserve">   с конструированием, моделированием</w:t>
      </w:r>
      <w:proofErr w:type="gramStart"/>
      <w:r w:rsidRPr="00F52D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2D92">
        <w:rPr>
          <w:rFonts w:ascii="Times New Roman" w:hAnsi="Times New Roman" w:cs="Times New Roman"/>
          <w:sz w:val="28"/>
          <w:szCs w:val="28"/>
        </w:rPr>
        <w:t xml:space="preserve"> лепкой, аппликацией; подбор интересных детям и доступных для изображения тем занятий; формирование навыков и умений; развитие эстетического восприятия, образных представлений, воображения, художественно-творческих способностей и многое другое. </w:t>
      </w:r>
    </w:p>
    <w:p w:rsidR="00F52D92" w:rsidRPr="00F52D92" w:rsidRDefault="00F52D92" w:rsidP="00F52D92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92">
        <w:rPr>
          <w:rFonts w:ascii="Times New Roman" w:hAnsi="Times New Roman" w:cs="Times New Roman"/>
          <w:b/>
          <w:sz w:val="28"/>
          <w:szCs w:val="28"/>
        </w:rPr>
        <w:t>5 – 6 лет</w:t>
      </w:r>
      <w:r w:rsidRPr="00F52D92">
        <w:rPr>
          <w:rFonts w:ascii="Times New Roman" w:hAnsi="Times New Roman" w:cs="Times New Roman"/>
          <w:sz w:val="28"/>
          <w:szCs w:val="28"/>
        </w:rPr>
        <w:t xml:space="preserve"> Возраст 5—6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моделировании. Развивается продуктивная  деятельность детей. В течение года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F52D92" w:rsidRPr="00F52D92" w:rsidRDefault="00F52D92" w:rsidP="00F52D92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D92">
        <w:rPr>
          <w:rFonts w:ascii="Times New Roman" w:hAnsi="Times New Roman" w:cs="Times New Roman"/>
          <w:sz w:val="28"/>
          <w:szCs w:val="28"/>
        </w:rPr>
        <w:t xml:space="preserve"> </w:t>
      </w:r>
      <w:r w:rsidRPr="00F52D92">
        <w:rPr>
          <w:rFonts w:ascii="Times New Roman" w:hAnsi="Times New Roman" w:cs="Times New Roman"/>
          <w:b/>
          <w:sz w:val="28"/>
          <w:szCs w:val="28"/>
        </w:rPr>
        <w:t xml:space="preserve">6 – 7 лет </w:t>
      </w:r>
      <w:r w:rsidRPr="00F52D92">
        <w:rPr>
          <w:rFonts w:ascii="Times New Roman" w:hAnsi="Times New Roman" w:cs="Times New Roman"/>
          <w:sz w:val="28"/>
          <w:szCs w:val="28"/>
        </w:rPr>
        <w:t xml:space="preserve">Подготовительный 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 Образы окружающей жизни и литературных произведений, передаваемые детьми в продуктивной деятельности, становятся сложнее. 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анализа как изображений, так и построек, не только анализируют основные конструктивные особенности различных деталей, но и определяют их форму на основе сходства </w:t>
      </w:r>
      <w:proofErr w:type="gramStart"/>
      <w:r w:rsidRPr="00F52D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2D92">
        <w:rPr>
          <w:rFonts w:ascii="Times New Roman" w:hAnsi="Times New Roman" w:cs="Times New Roman"/>
          <w:sz w:val="28"/>
          <w:szCs w:val="28"/>
        </w:rPr>
        <w:t xml:space="preserve"> знакомыми им объемными телами. Свободные постройки становятся симметричными и пропорциональными. В этом возрасте дети уже могут освоить весьма сложные формы сложения из листа бумаги и придумывать собственные. Однако этому их нужно специально обучать. Данный вид деятельности не просто доступен им - он важен для углубления их пространственных представлений. Усложняется конструирование из природного материала. Детям уже доступны целостные композиции по предварительному замыслу, которые могут передавать </w:t>
      </w:r>
      <w:r w:rsidRPr="00F52D92">
        <w:rPr>
          <w:rFonts w:ascii="Times New Roman" w:hAnsi="Times New Roman" w:cs="Times New Roman"/>
          <w:sz w:val="28"/>
          <w:szCs w:val="28"/>
        </w:rPr>
        <w:lastRenderedPageBreak/>
        <w:t>сложные отношения, включать фигуры людей и животных в различных условиях действия.</w:t>
      </w:r>
    </w:p>
    <w:p w:rsidR="004E3060" w:rsidRPr="0037485D" w:rsidRDefault="004E3060" w:rsidP="0037485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85D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освоения дополнительной образовательной программы «</w:t>
      </w:r>
      <w:proofErr w:type="gramStart"/>
      <w:r w:rsidR="0037485D" w:rsidRPr="0037485D">
        <w:rPr>
          <w:rFonts w:ascii="Times New Roman" w:eastAsia="Calibri" w:hAnsi="Times New Roman" w:cs="Times New Roman"/>
          <w:b/>
          <w:sz w:val="28"/>
          <w:szCs w:val="28"/>
        </w:rPr>
        <w:t>Юный</w:t>
      </w:r>
      <w:proofErr w:type="gramEnd"/>
      <w:r w:rsidR="0037485D" w:rsidRPr="003748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7485D" w:rsidRPr="0037485D">
        <w:rPr>
          <w:rFonts w:ascii="Times New Roman" w:eastAsia="Calibri" w:hAnsi="Times New Roman" w:cs="Times New Roman"/>
          <w:b/>
          <w:sz w:val="28"/>
          <w:szCs w:val="28"/>
        </w:rPr>
        <w:t>Самоделкин</w:t>
      </w:r>
      <w:proofErr w:type="spellEnd"/>
      <w:r w:rsidRPr="0037485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32B07" w:rsidRPr="004E3060" w:rsidRDefault="00232B07" w:rsidP="00232B07">
      <w:pPr>
        <w:pStyle w:val="a3"/>
        <w:spacing w:before="225" w:beforeAutospacing="0" w:after="225" w:afterAutospacing="0"/>
        <w:jc w:val="both"/>
        <w:rPr>
          <w:sz w:val="28"/>
        </w:rPr>
      </w:pPr>
      <w:r w:rsidRPr="0037485D">
        <w:rPr>
          <w:sz w:val="28"/>
        </w:rPr>
        <w:t>В результате обучения по данной программе, предполагается овладение детьми такими знаниями, умениями и навыками</w:t>
      </w:r>
      <w:r w:rsidRPr="004E3060">
        <w:rPr>
          <w:sz w:val="28"/>
        </w:rPr>
        <w:t>, как:</w:t>
      </w:r>
    </w:p>
    <w:p w:rsidR="00232B07" w:rsidRPr="004E3060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</w:rPr>
      </w:pPr>
      <w:r w:rsidRPr="004E3060">
        <w:rPr>
          <w:sz w:val="28"/>
        </w:rPr>
        <w:t>• Освоение детьми нетрадиционных техник моделирования из различных материалов.</w:t>
      </w:r>
    </w:p>
    <w:p w:rsidR="00232B07" w:rsidRPr="004E3060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</w:rPr>
      </w:pPr>
      <w:r w:rsidRPr="004E3060">
        <w:rPr>
          <w:sz w:val="28"/>
        </w:rPr>
        <w:t>• Умение работать с разными материалами.</w:t>
      </w:r>
    </w:p>
    <w:p w:rsidR="00232B07" w:rsidRPr="004E3060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</w:rPr>
      </w:pPr>
      <w:r w:rsidRPr="004E3060">
        <w:rPr>
          <w:sz w:val="28"/>
        </w:rPr>
        <w:t>• Умение следовать словесной инструкции педагога.</w:t>
      </w:r>
    </w:p>
    <w:p w:rsidR="00232B07" w:rsidRPr="004E3060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</w:rPr>
      </w:pPr>
      <w:r w:rsidRPr="004E3060">
        <w:rPr>
          <w:sz w:val="28"/>
        </w:rPr>
        <w:t>• Повышение уровня развития мелкой моторики и зрительно-моторной координации.</w:t>
      </w:r>
    </w:p>
    <w:p w:rsidR="00232B07" w:rsidRPr="004E3060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</w:rPr>
      </w:pPr>
      <w:r w:rsidRPr="004E3060">
        <w:rPr>
          <w:sz w:val="28"/>
        </w:rPr>
        <w:t>• Стойкий интерес и желание у детей, экспериментировать, сочетая разные виды материалов в работе.</w:t>
      </w:r>
    </w:p>
    <w:p w:rsidR="00232B07" w:rsidRPr="004E3060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</w:rPr>
      </w:pPr>
      <w:r w:rsidRPr="004E3060">
        <w:rPr>
          <w:sz w:val="28"/>
        </w:rPr>
        <w:t>• Овладение культурой труда и навыками работы в коллективе.</w:t>
      </w:r>
    </w:p>
    <w:p w:rsidR="00232B07" w:rsidRDefault="00232B07" w:rsidP="00232B07">
      <w:pPr>
        <w:pStyle w:val="a3"/>
        <w:spacing w:before="225" w:beforeAutospacing="0" w:after="225" w:afterAutospacing="0"/>
        <w:ind w:firstLine="360"/>
        <w:jc w:val="both"/>
        <w:rPr>
          <w:sz w:val="28"/>
        </w:rPr>
      </w:pPr>
      <w:r w:rsidRPr="004E3060">
        <w:rPr>
          <w:sz w:val="28"/>
        </w:rPr>
        <w:t>• Повышение уровня коммуникативных способностей, творческих способностей, фантазии, воображения.</w:t>
      </w:r>
    </w:p>
    <w:p w:rsidR="009A338F" w:rsidRPr="000926D2" w:rsidRDefault="009A338F" w:rsidP="009A338F">
      <w:pPr>
        <w:pStyle w:val="a3"/>
        <w:numPr>
          <w:ilvl w:val="0"/>
          <w:numId w:val="11"/>
        </w:numPr>
        <w:spacing w:before="225" w:beforeAutospacing="0" w:after="225" w:afterAutospacing="0"/>
        <w:jc w:val="both"/>
        <w:rPr>
          <w:sz w:val="28"/>
        </w:rPr>
      </w:pPr>
      <w:r w:rsidRPr="000926D2">
        <w:rPr>
          <w:sz w:val="28"/>
        </w:rPr>
        <w:t>Умение работать с 3</w:t>
      </w:r>
      <w:r w:rsidRPr="000926D2">
        <w:rPr>
          <w:sz w:val="28"/>
          <w:lang w:val="en-US"/>
        </w:rPr>
        <w:t>d</w:t>
      </w:r>
      <w:r w:rsidRPr="000926D2">
        <w:rPr>
          <w:sz w:val="28"/>
        </w:rPr>
        <w:t xml:space="preserve"> ручками.</w:t>
      </w:r>
    </w:p>
    <w:p w:rsidR="00232B07" w:rsidRPr="004E3060" w:rsidRDefault="00232B07" w:rsidP="00232B07">
      <w:pPr>
        <w:pStyle w:val="a3"/>
        <w:spacing w:before="0" w:beforeAutospacing="0" w:after="0" w:afterAutospacing="0"/>
        <w:jc w:val="both"/>
        <w:rPr>
          <w:sz w:val="28"/>
        </w:rPr>
      </w:pPr>
      <w:r w:rsidRPr="004E3060">
        <w:rPr>
          <w:rStyle w:val="a4"/>
          <w:b w:val="0"/>
          <w:sz w:val="28"/>
          <w:bdr w:val="none" w:sz="0" w:space="0" w:color="auto" w:frame="1"/>
        </w:rPr>
        <w:t>В процессе реализации программы обеспечивается интеграция всех образовательных областей:</w:t>
      </w:r>
    </w:p>
    <w:p w:rsidR="00232B07" w:rsidRPr="004E3060" w:rsidRDefault="00232B07" w:rsidP="00232B07">
      <w:pPr>
        <w:pStyle w:val="a3"/>
        <w:spacing w:before="0" w:beforeAutospacing="0" w:after="0" w:afterAutospacing="0"/>
        <w:jc w:val="both"/>
        <w:rPr>
          <w:sz w:val="28"/>
        </w:rPr>
      </w:pPr>
      <w:r w:rsidRPr="004E3060">
        <w:rPr>
          <w:b/>
          <w:iCs/>
          <w:sz w:val="28"/>
          <w:bdr w:val="none" w:sz="0" w:space="0" w:color="auto" w:frame="1"/>
        </w:rPr>
        <w:t>Познавательное развитие</w:t>
      </w:r>
      <w:r w:rsidRPr="004E3060">
        <w:rPr>
          <w:iCs/>
          <w:sz w:val="28"/>
          <w:bdr w:val="none" w:sz="0" w:space="0" w:color="auto" w:frame="1"/>
        </w:rPr>
        <w:t>: </w:t>
      </w:r>
      <w:r w:rsidRPr="004E3060">
        <w:rPr>
          <w:sz w:val="28"/>
        </w:rPr>
        <w:t>знакомство детей с различными материалами для композиций, определение их на ощупь; знакомство с приемами моделирования, воспитывать желание участвовать в совместной трудовой деятельности, бережное отношение к материалам и инструментам;</w:t>
      </w:r>
    </w:p>
    <w:p w:rsidR="00232B07" w:rsidRPr="004E3060" w:rsidRDefault="00232B07" w:rsidP="00232B07">
      <w:pPr>
        <w:pStyle w:val="a3"/>
        <w:spacing w:before="0" w:beforeAutospacing="0" w:after="0" w:afterAutospacing="0"/>
        <w:jc w:val="both"/>
        <w:rPr>
          <w:sz w:val="28"/>
        </w:rPr>
      </w:pPr>
      <w:r w:rsidRPr="004E3060">
        <w:rPr>
          <w:b/>
          <w:iCs/>
          <w:sz w:val="28"/>
          <w:bdr w:val="none" w:sz="0" w:space="0" w:color="auto" w:frame="1"/>
        </w:rPr>
        <w:t>Социально-коммуникативное</w:t>
      </w:r>
      <w:r w:rsidRPr="004E3060">
        <w:rPr>
          <w:iCs/>
          <w:sz w:val="28"/>
          <w:bdr w:val="none" w:sz="0" w:space="0" w:color="auto" w:frame="1"/>
        </w:rPr>
        <w:t>:</w:t>
      </w:r>
      <w:r w:rsidRPr="004E3060">
        <w:rPr>
          <w:sz w:val="28"/>
        </w:rPr>
        <w:t> решение проблемных ситуаций, воспитание дружеских взаимоотношений, развитие умения свободного общения с взрослыми и детьми, формирование умения выражать свою точку зрения.</w:t>
      </w:r>
    </w:p>
    <w:p w:rsidR="00232B07" w:rsidRPr="004E3060" w:rsidRDefault="00232B07" w:rsidP="00232B07">
      <w:pPr>
        <w:pStyle w:val="a3"/>
        <w:spacing w:before="0" w:beforeAutospacing="0" w:after="0" w:afterAutospacing="0"/>
        <w:jc w:val="both"/>
        <w:rPr>
          <w:sz w:val="28"/>
        </w:rPr>
      </w:pPr>
      <w:r w:rsidRPr="004E3060">
        <w:rPr>
          <w:b/>
          <w:iCs/>
          <w:sz w:val="28"/>
          <w:bdr w:val="none" w:sz="0" w:space="0" w:color="auto" w:frame="1"/>
        </w:rPr>
        <w:t>Художественно-эстетическое развитие:</w:t>
      </w:r>
      <w:r w:rsidRPr="004E3060">
        <w:rPr>
          <w:sz w:val="28"/>
        </w:rPr>
        <w:t> стихи и рассказы согласно тематике занятия, прослушивание музыкальных произведений.</w:t>
      </w:r>
    </w:p>
    <w:p w:rsidR="00232B07" w:rsidRPr="004E3060" w:rsidRDefault="00232B07" w:rsidP="00232B07">
      <w:pPr>
        <w:pStyle w:val="a3"/>
        <w:spacing w:before="0" w:beforeAutospacing="0" w:after="0" w:afterAutospacing="0"/>
        <w:jc w:val="both"/>
        <w:rPr>
          <w:sz w:val="28"/>
        </w:rPr>
      </w:pPr>
      <w:r w:rsidRPr="004E3060">
        <w:rPr>
          <w:b/>
          <w:iCs/>
          <w:sz w:val="28"/>
          <w:bdr w:val="none" w:sz="0" w:space="0" w:color="auto" w:frame="1"/>
        </w:rPr>
        <w:t>Физическое развитие</w:t>
      </w:r>
      <w:r w:rsidRPr="004E3060">
        <w:rPr>
          <w:iCs/>
          <w:sz w:val="28"/>
          <w:bdr w:val="none" w:sz="0" w:space="0" w:color="auto" w:frame="1"/>
        </w:rPr>
        <w:t>: </w:t>
      </w:r>
      <w:r w:rsidRPr="004E3060">
        <w:rPr>
          <w:sz w:val="28"/>
        </w:rPr>
        <w:t>физкультминутки, формирование умения следовать правилам безопасной работы с используемыми материалами и инструментами, развитие связной речи.</w:t>
      </w:r>
    </w:p>
    <w:p w:rsidR="00232B07" w:rsidRPr="004E3060" w:rsidRDefault="00232B07" w:rsidP="00232B07">
      <w:pPr>
        <w:pStyle w:val="a3"/>
        <w:spacing w:before="0" w:beforeAutospacing="0" w:after="0" w:afterAutospacing="0"/>
        <w:jc w:val="both"/>
        <w:rPr>
          <w:sz w:val="28"/>
        </w:rPr>
      </w:pPr>
      <w:r w:rsidRPr="004E3060">
        <w:rPr>
          <w:b/>
          <w:iCs/>
          <w:sz w:val="28"/>
          <w:bdr w:val="none" w:sz="0" w:space="0" w:color="auto" w:frame="1"/>
        </w:rPr>
        <w:t>Речевое развитие:</w:t>
      </w:r>
      <w:r w:rsidRPr="004E3060">
        <w:rPr>
          <w:iCs/>
          <w:sz w:val="28"/>
          <w:bdr w:val="none" w:sz="0" w:space="0" w:color="auto" w:frame="1"/>
        </w:rPr>
        <w:t> </w:t>
      </w:r>
      <w:r w:rsidRPr="004E3060">
        <w:rPr>
          <w:sz w:val="28"/>
        </w:rPr>
        <w:t>развитие словаря, формирование грамматического строя</w:t>
      </w:r>
    </w:p>
    <w:p w:rsidR="001E6C28" w:rsidRDefault="001E6C28" w:rsidP="00DC4394">
      <w:pPr>
        <w:spacing w:after="0" w:line="360" w:lineRule="auto"/>
        <w:ind w:firstLine="482"/>
        <w:rPr>
          <w:rFonts w:ascii="Times New Roman" w:hAnsi="Times New Roman" w:cs="Times New Roman"/>
          <w:sz w:val="28"/>
        </w:rPr>
      </w:pPr>
    </w:p>
    <w:p w:rsidR="00DC4394" w:rsidRDefault="00DC4394" w:rsidP="00DC4394">
      <w:pPr>
        <w:spacing w:after="0" w:line="360" w:lineRule="auto"/>
        <w:ind w:firstLine="482"/>
        <w:rPr>
          <w:rFonts w:ascii="Times New Roman" w:hAnsi="Times New Roman" w:cs="Times New Roman"/>
          <w:sz w:val="28"/>
        </w:rPr>
      </w:pPr>
    </w:p>
    <w:p w:rsidR="00DC4394" w:rsidRDefault="00DC4394" w:rsidP="00DC4394">
      <w:pPr>
        <w:spacing w:after="0" w:line="360" w:lineRule="auto"/>
        <w:ind w:firstLine="482"/>
        <w:rPr>
          <w:rFonts w:ascii="Times New Roman" w:hAnsi="Times New Roman" w:cs="Times New Roman"/>
          <w:sz w:val="28"/>
        </w:rPr>
        <w:sectPr w:rsidR="00DC43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4394" w:rsidRDefault="00DC4394" w:rsidP="00DC4394">
      <w:pPr>
        <w:spacing w:after="0" w:line="360" w:lineRule="auto"/>
        <w:ind w:firstLine="482"/>
        <w:rPr>
          <w:rFonts w:ascii="Times New Roman" w:hAnsi="Times New Roman" w:cs="Times New Roman"/>
          <w:sz w:val="28"/>
        </w:rPr>
      </w:pPr>
    </w:p>
    <w:p w:rsidR="00DC4394" w:rsidRPr="00DC4394" w:rsidRDefault="00DC4394" w:rsidP="00DC4394">
      <w:pPr>
        <w:spacing w:after="0" w:line="360" w:lineRule="auto"/>
        <w:ind w:firstLine="482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page" w:tblpX="2806" w:tblpY="90"/>
        <w:tblW w:w="11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3221"/>
        <w:gridCol w:w="3008"/>
        <w:gridCol w:w="2998"/>
      </w:tblGrid>
      <w:tr w:rsidR="00DC4394" w:rsidRPr="00DC4394" w:rsidTr="001E6C2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DC4394" w:rsidRDefault="00DC4394" w:rsidP="00DC439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C4394">
              <w:rPr>
                <w:rFonts w:ascii="Times New Roman" w:hAnsi="Times New Roman" w:cs="Times New Roman"/>
                <w:b/>
                <w:sz w:val="28"/>
              </w:rPr>
              <w:t>Возраст детей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DC4394" w:rsidRDefault="00DC4394" w:rsidP="00DC4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4394">
              <w:rPr>
                <w:rFonts w:ascii="Times New Roman" w:hAnsi="Times New Roman" w:cs="Times New Roman"/>
                <w:b/>
                <w:sz w:val="28"/>
              </w:rPr>
              <w:t>Продолжительность занятия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DC4394" w:rsidRDefault="00DC4394" w:rsidP="00DC43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43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DC4394" w:rsidRDefault="00DC4394" w:rsidP="00DC439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C4394">
              <w:rPr>
                <w:rFonts w:ascii="Times New Roman" w:hAnsi="Times New Roman" w:cs="Times New Roman"/>
                <w:b/>
                <w:sz w:val="28"/>
              </w:rPr>
              <w:t>Количество занятий в год</w:t>
            </w:r>
          </w:p>
        </w:tc>
      </w:tr>
      <w:tr w:rsidR="00DC4394" w:rsidRPr="00DC4394" w:rsidTr="001E6C28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1E6C28" w:rsidRDefault="00DC4394" w:rsidP="00DC4394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6C28">
              <w:rPr>
                <w:rFonts w:ascii="Times New Roman" w:hAnsi="Times New Roman" w:cs="Times New Roman"/>
                <w:i/>
                <w:sz w:val="28"/>
              </w:rPr>
              <w:t>Подготовительная группа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1E6C28" w:rsidRDefault="00DC4394" w:rsidP="00DC4394">
            <w:pPr>
              <w:spacing w:after="0" w:line="360" w:lineRule="auto"/>
              <w:ind w:firstLine="482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6C28">
              <w:rPr>
                <w:rFonts w:ascii="Times New Roman" w:hAnsi="Times New Roman" w:cs="Times New Roman"/>
                <w:i/>
                <w:sz w:val="28"/>
              </w:rPr>
              <w:t>30 мин.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1E6C28" w:rsidRDefault="00DC4394" w:rsidP="00DC4394">
            <w:pPr>
              <w:spacing w:after="0" w:line="360" w:lineRule="auto"/>
              <w:ind w:firstLine="482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6C28">
              <w:rPr>
                <w:rFonts w:ascii="Times New Roman" w:hAnsi="Times New Roman" w:cs="Times New Roman"/>
                <w:i/>
                <w:sz w:val="28"/>
              </w:rPr>
              <w:t>1 раз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4394" w:rsidRPr="001E6C28" w:rsidRDefault="00DC4394" w:rsidP="00DC4394">
            <w:pPr>
              <w:spacing w:after="0" w:line="360" w:lineRule="auto"/>
              <w:ind w:firstLine="482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E6C28">
              <w:rPr>
                <w:rFonts w:ascii="Times New Roman" w:hAnsi="Times New Roman" w:cs="Times New Roman"/>
                <w:i/>
                <w:sz w:val="28"/>
              </w:rPr>
              <w:t>36</w:t>
            </w:r>
          </w:p>
        </w:tc>
      </w:tr>
    </w:tbl>
    <w:p w:rsidR="00DC4394" w:rsidRPr="00DC4394" w:rsidRDefault="00DC4394" w:rsidP="00DC4394">
      <w:pPr>
        <w:spacing w:after="0" w:line="360" w:lineRule="auto"/>
        <w:ind w:firstLine="482"/>
        <w:jc w:val="both"/>
      </w:pPr>
    </w:p>
    <w:p w:rsidR="001E6C28" w:rsidRDefault="001E6C28" w:rsidP="00232B07">
      <w:pPr>
        <w:spacing w:after="0" w:line="360" w:lineRule="auto"/>
        <w:ind w:firstLine="482"/>
        <w:jc w:val="both"/>
      </w:pPr>
    </w:p>
    <w:p w:rsidR="001E6C28" w:rsidRPr="001E6C28" w:rsidRDefault="001E6C28" w:rsidP="00847D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</w:rPr>
      </w:pPr>
    </w:p>
    <w:p w:rsidR="001E6C28" w:rsidRDefault="001E6C28" w:rsidP="001E6C28">
      <w:pPr>
        <w:tabs>
          <w:tab w:val="left" w:pos="2655"/>
        </w:tabs>
        <w:jc w:val="center"/>
        <w:rPr>
          <w:rStyle w:val="a4"/>
          <w:rFonts w:ascii="Times New Roman" w:hAnsi="Times New Roman" w:cs="Times New Roman"/>
          <w:color w:val="211E1E"/>
          <w:sz w:val="28"/>
          <w:shd w:val="clear" w:color="auto" w:fill="FFFFFF"/>
        </w:rPr>
      </w:pPr>
    </w:p>
    <w:p w:rsidR="001E6C28" w:rsidRDefault="001E6C28" w:rsidP="001E6C28">
      <w:pPr>
        <w:tabs>
          <w:tab w:val="left" w:pos="2655"/>
        </w:tabs>
        <w:jc w:val="center"/>
        <w:rPr>
          <w:rStyle w:val="a4"/>
          <w:rFonts w:ascii="Times New Roman" w:hAnsi="Times New Roman" w:cs="Times New Roman"/>
          <w:color w:val="211E1E"/>
          <w:sz w:val="28"/>
          <w:shd w:val="clear" w:color="auto" w:fill="FFFFFF"/>
        </w:rPr>
      </w:pPr>
    </w:p>
    <w:p w:rsidR="001E6C28" w:rsidRDefault="001E6C28" w:rsidP="001E6C28">
      <w:pPr>
        <w:tabs>
          <w:tab w:val="left" w:pos="2655"/>
        </w:tabs>
        <w:jc w:val="center"/>
        <w:rPr>
          <w:rStyle w:val="a4"/>
          <w:rFonts w:ascii="Times New Roman" w:hAnsi="Times New Roman" w:cs="Times New Roman"/>
          <w:color w:val="211E1E"/>
          <w:sz w:val="28"/>
          <w:shd w:val="clear" w:color="auto" w:fill="FFFFFF"/>
        </w:rPr>
      </w:pPr>
    </w:p>
    <w:p w:rsidR="0037485D" w:rsidRPr="0037485D" w:rsidRDefault="0037485D" w:rsidP="00374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85D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 работы с детьми подготовительной группы</w:t>
      </w:r>
    </w:p>
    <w:p w:rsidR="0037485D" w:rsidRPr="0037485D" w:rsidRDefault="0037485D" w:rsidP="003748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page" w:tblpX="1681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3171"/>
        <w:gridCol w:w="6379"/>
        <w:gridCol w:w="4252"/>
      </w:tblGrid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/>
                <w:bCs/>
              </w:rPr>
            </w:pPr>
            <w:r w:rsidRPr="0037485D">
              <w:rPr>
                <w:b/>
                <w:bCs/>
              </w:rPr>
              <w:t>№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/>
                <w:bCs/>
              </w:rPr>
            </w:pPr>
            <w:r w:rsidRPr="0037485D">
              <w:rPr>
                <w:b/>
                <w:bCs/>
              </w:rPr>
              <w:t>Тема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/>
                <w:bCs/>
              </w:rPr>
            </w:pPr>
            <w:r w:rsidRPr="0037485D">
              <w:rPr>
                <w:b/>
                <w:bCs/>
              </w:rPr>
              <w:t>Программное содержание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/>
                <w:bCs/>
              </w:rPr>
            </w:pPr>
            <w:r w:rsidRPr="0037485D">
              <w:rPr>
                <w:b/>
                <w:bCs/>
              </w:rPr>
              <w:t>Материал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/>
                <w:bCs/>
              </w:rPr>
            </w:pPr>
            <w:r w:rsidRPr="0037485D">
              <w:rPr>
                <w:b/>
                <w:bCs/>
              </w:rPr>
              <w:t>Сентябрь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 xml:space="preserve">Презентация кружка «Юный </w:t>
            </w:r>
            <w:proofErr w:type="spellStart"/>
            <w:r w:rsidRPr="0037485D">
              <w:rPr>
                <w:bCs/>
                <w:i/>
              </w:rPr>
              <w:t>Самоделкин</w:t>
            </w:r>
            <w:proofErr w:type="spellEnd"/>
            <w:r w:rsidRPr="0037485D">
              <w:rPr>
                <w:bCs/>
                <w:i/>
              </w:rPr>
              <w:t>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t>Формирование  у детей положительную мотивацию в деятельности кружка.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Презентация, проектор, ноутбук.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Приглашение в мир мастерства и красоты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у  детей возможность увидеть разнообразные материалы, из которого можно изготовить поделки, вызвать желание мастерить своими руками.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Выставка подделок из конструктора, бумаги, различного природного материала.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Вводное занятие: «Что такое оригами»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 xml:space="preserve">Формирование  и систематизирование знания детей о бумаге, её видах свойствах; расширять представления детей об искусстве оригами; </w:t>
            </w:r>
            <w:r w:rsidRPr="0037485D">
              <w:rPr>
                <w:bCs/>
              </w:rPr>
              <w:lastRenderedPageBreak/>
              <w:t>развивать вариативность мышления.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lastRenderedPageBreak/>
              <w:t>Офисная бумага, схемы базовых форм.</w:t>
            </w:r>
          </w:p>
        </w:tc>
      </w:tr>
      <w:tr w:rsidR="009A338F" w:rsidRPr="0037485D" w:rsidTr="009A338F">
        <w:tc>
          <w:tcPr>
            <w:tcW w:w="498" w:type="dxa"/>
          </w:tcPr>
          <w:p w:rsidR="009A338F" w:rsidRPr="0037485D" w:rsidRDefault="009A338F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lastRenderedPageBreak/>
              <w:t>4</w:t>
            </w:r>
          </w:p>
        </w:tc>
        <w:tc>
          <w:tcPr>
            <w:tcW w:w="3171" w:type="dxa"/>
          </w:tcPr>
          <w:p w:rsidR="009A338F" w:rsidRPr="000926D2" w:rsidRDefault="009A338F">
            <w:r w:rsidRPr="000926D2">
              <w:t>Вводное занятие Знакомство с правилами и техникой безопасности при работе с 3-d ручкой.</w:t>
            </w:r>
          </w:p>
        </w:tc>
        <w:tc>
          <w:tcPr>
            <w:tcW w:w="6379" w:type="dxa"/>
          </w:tcPr>
          <w:p w:rsidR="009A338F" w:rsidRPr="000926D2" w:rsidRDefault="009A338F">
            <w:r w:rsidRPr="000926D2">
              <w:t>Вводное занятие Знакомство с правилами и техникой безопасности при работе с 3-d ручкой.</w:t>
            </w:r>
          </w:p>
        </w:tc>
        <w:tc>
          <w:tcPr>
            <w:tcW w:w="4252" w:type="dxa"/>
          </w:tcPr>
          <w:p w:rsidR="009A338F" w:rsidRPr="000926D2" w:rsidRDefault="009A338F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>Устройство 3-D ручка.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Cs/>
              </w:rPr>
            </w:pPr>
            <w:r w:rsidRPr="0037485D">
              <w:rPr>
                <w:b/>
                <w:bCs/>
              </w:rPr>
              <w:t>Октябрь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«Осенние деревья»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 создавать образ осеннего дерева, делать листья из разноцветных тыквенных семечек;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- развивать мелкую моторику рук; чувство цвета и формы;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- закреплять навыки работы с клеем;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- воспитывать умение видеть красоту природы;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- воспитывать усидчивость и аккуратность в работе.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 xml:space="preserve"> Картон, шаблоны дерева из цветной бумаги, клей ПВА, тыквенные 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семечки.</w:t>
            </w:r>
            <w:r w:rsidRPr="0037485D">
              <w:rPr>
                <w:bCs/>
              </w:rPr>
              <w:tab/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</w:p>
        </w:tc>
      </w:tr>
      <w:tr w:rsidR="009A338F" w:rsidRPr="0037485D" w:rsidTr="009A338F">
        <w:tc>
          <w:tcPr>
            <w:tcW w:w="498" w:type="dxa"/>
          </w:tcPr>
          <w:p w:rsidR="009A338F" w:rsidRPr="0037485D" w:rsidRDefault="009A338F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2</w:t>
            </w:r>
          </w:p>
        </w:tc>
        <w:tc>
          <w:tcPr>
            <w:tcW w:w="3171" w:type="dxa"/>
          </w:tcPr>
          <w:p w:rsidR="009A338F" w:rsidRPr="000926D2" w:rsidRDefault="009A338F" w:rsidP="008D4873">
            <w:r w:rsidRPr="000926D2">
              <w:t xml:space="preserve">«Мой веселый звонкий мяч» </w:t>
            </w:r>
          </w:p>
        </w:tc>
        <w:tc>
          <w:tcPr>
            <w:tcW w:w="6379" w:type="dxa"/>
          </w:tcPr>
          <w:p w:rsidR="009A338F" w:rsidRPr="000926D2" w:rsidRDefault="008D4873">
            <w:r w:rsidRPr="000926D2">
              <w:t>Рисование круглых предметов: создание контурных рисунков, замыкание линии в кольцо.</w:t>
            </w:r>
          </w:p>
        </w:tc>
        <w:tc>
          <w:tcPr>
            <w:tcW w:w="4252" w:type="dxa"/>
          </w:tcPr>
          <w:p w:rsidR="009A338F" w:rsidRPr="000926D2" w:rsidRDefault="009A338F" w:rsidP="009A338F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>Трафарет мяча, устройство 3-D ручка, пластик PLA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 «Грибочки»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 детей конструировать из бумаги грибы способом оригами.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Цветная бумага.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4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Аппликация+ Конструирование из природного материала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lastRenderedPageBreak/>
              <w:t>«Подсолнух».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lastRenderedPageBreak/>
              <w:t>Формирование умение детей работать с природным материалом</w:t>
            </w:r>
            <w:proofErr w:type="gramStart"/>
            <w:r w:rsidRPr="0037485D">
              <w:rPr>
                <w:bCs/>
              </w:rPr>
              <w:t xml:space="preserve"> .</w:t>
            </w:r>
            <w:proofErr w:type="gramEnd"/>
            <w:r w:rsidRPr="0037485D">
              <w:rPr>
                <w:bCs/>
              </w:rPr>
              <w:t xml:space="preserve"> Научить делать подсолнух из семечек и цветной бумаги, </w:t>
            </w:r>
            <w:r w:rsidRPr="0037485D">
              <w:rPr>
                <w:bCs/>
              </w:rPr>
              <w:lastRenderedPageBreak/>
              <w:t>воспитывать желание трудиться.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lastRenderedPageBreak/>
              <w:t>Листья с березки и семечки подсолнечника, цветная бумага, клей.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Cs/>
              </w:rPr>
            </w:pPr>
            <w:r w:rsidRPr="0037485D">
              <w:rPr>
                <w:b/>
                <w:bCs/>
              </w:rPr>
              <w:lastRenderedPageBreak/>
              <w:t>Ноябрь</w:t>
            </w:r>
          </w:p>
        </w:tc>
      </w:tr>
      <w:tr w:rsidR="000B1967" w:rsidRPr="0037485D" w:rsidTr="009A338F">
        <w:tc>
          <w:tcPr>
            <w:tcW w:w="498" w:type="dxa"/>
          </w:tcPr>
          <w:p w:rsidR="000B1967" w:rsidRPr="0037485D" w:rsidRDefault="000B1967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0B1967" w:rsidRPr="000926D2" w:rsidRDefault="000B1967" w:rsidP="004A05A4">
            <w:r w:rsidRPr="000926D2">
              <w:t>Дома на нашей улице</w:t>
            </w:r>
          </w:p>
        </w:tc>
        <w:tc>
          <w:tcPr>
            <w:tcW w:w="6379" w:type="dxa"/>
          </w:tcPr>
          <w:p w:rsidR="000B1967" w:rsidRPr="000926D2" w:rsidRDefault="008D4873" w:rsidP="004A05A4">
            <w:r w:rsidRPr="000926D2">
              <w:t>Создание модели дома из геометрических фигур. Развитие пространственного мышления.</w:t>
            </w:r>
          </w:p>
        </w:tc>
        <w:tc>
          <w:tcPr>
            <w:tcW w:w="4252" w:type="dxa"/>
          </w:tcPr>
          <w:p w:rsidR="000B1967" w:rsidRPr="000926D2" w:rsidRDefault="000B1967" w:rsidP="000B1967">
            <w:pPr>
              <w:spacing w:after="200" w:line="276" w:lineRule="auto"/>
            </w:pPr>
            <w:r w:rsidRPr="000926D2">
              <w:rPr>
                <w:bCs/>
              </w:rPr>
              <w:t>Трафареты, устройство 3-D ручка, пластик PLA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«Котенок»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  детей конструировать из бумаги котёнка способом оригами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 xml:space="preserve">Бумага, цветные </w:t>
            </w:r>
            <w:proofErr w:type="spellStart"/>
            <w:r w:rsidRPr="0037485D">
              <w:rPr>
                <w:bCs/>
              </w:rPr>
              <w:t>карондаши</w:t>
            </w:r>
            <w:proofErr w:type="spellEnd"/>
            <w:r w:rsidRPr="0037485D">
              <w:rPr>
                <w:bCs/>
              </w:rPr>
              <w:t>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Конструирование из природного материала «Заяц».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 детей работать с природным материалом   (шишками). Развивать творческую инициативу детей.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Сюжетные картинки из сказки </w:t>
            </w:r>
            <w:r w:rsidRPr="0037485D">
              <w:rPr>
                <w:bCs/>
                <w:i/>
                <w:iCs/>
              </w:rPr>
              <w:t>«Заяц-</w:t>
            </w:r>
            <w:proofErr w:type="spellStart"/>
            <w:r w:rsidRPr="0037485D">
              <w:rPr>
                <w:bCs/>
                <w:i/>
                <w:iCs/>
              </w:rPr>
              <w:t>хваста</w:t>
            </w:r>
            <w:proofErr w:type="spellEnd"/>
            <w:r w:rsidRPr="0037485D">
              <w:rPr>
                <w:bCs/>
                <w:i/>
                <w:iCs/>
              </w:rPr>
              <w:t>»</w:t>
            </w:r>
            <w:r w:rsidRPr="0037485D">
              <w:rPr>
                <w:bCs/>
              </w:rPr>
              <w:t>, образец поделки из природного материала, следы зайца.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природный материал - шишки, пластилин, салфетки, стеки, доска для лепки.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4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«Веселый зоопарк»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 детей работать с разным материалом (гречка, пшено, соль и др.)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Цветная бумага А4, крупа, клей, кисточка.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Cs/>
              </w:rPr>
            </w:pPr>
            <w:r w:rsidRPr="0037485D">
              <w:rPr>
                <w:b/>
                <w:bCs/>
              </w:rPr>
              <w:t>Декабрь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Обрывная аппликация «Зимушка-зима».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 создавать композицию зимы, используя небольшие кусочки цветной бумаги.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  <w:i/>
              </w:rPr>
              <w:t>Цветная бумага, клей, кисти.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lastRenderedPageBreak/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«Снежинка».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  детей работать с разным материалом (манкой) Учить правилам безопасности работы с клеем, крупой,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Крупа (манка), картон, трафарет, клей ПВА, кисть, клеенка.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Аппликация+ Конструирование из бросового материала «Дед Мороз».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   детей составлять композицию из ватных дисков и цветной бумаги, аккуратно наклеивать. Развивать творческие способности, воображение.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 Образец готового Деда Мороза, простые карандаши, шаблоны конуса, листы картона красного цвета, листы бумаги А 4, клей ПВА, кисточки, салфетки, клеёнки, ножницы.</w:t>
            </w:r>
          </w:p>
        </w:tc>
      </w:tr>
      <w:tr w:rsidR="000B1967" w:rsidRPr="0037485D" w:rsidTr="000B1967">
        <w:tc>
          <w:tcPr>
            <w:tcW w:w="498" w:type="dxa"/>
          </w:tcPr>
          <w:p w:rsidR="000B1967" w:rsidRPr="0037485D" w:rsidRDefault="000B1967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4</w:t>
            </w:r>
          </w:p>
        </w:tc>
        <w:tc>
          <w:tcPr>
            <w:tcW w:w="3171" w:type="dxa"/>
          </w:tcPr>
          <w:p w:rsidR="000B1967" w:rsidRPr="000926D2" w:rsidRDefault="000B1967" w:rsidP="000B1967">
            <w:r w:rsidRPr="000926D2">
              <w:t xml:space="preserve">Новогодние игрушки </w:t>
            </w:r>
          </w:p>
        </w:tc>
        <w:tc>
          <w:tcPr>
            <w:tcW w:w="6379" w:type="dxa"/>
          </w:tcPr>
          <w:p w:rsidR="000B1967" w:rsidRPr="000926D2" w:rsidRDefault="000B1967">
            <w:r w:rsidRPr="000926D2">
              <w:t>Создание трехмерных моделей игрушек для украшения новогодней елки. Развитие творческого воображения, концентрации внимания, мелкой моторики рук.</w:t>
            </w:r>
          </w:p>
        </w:tc>
        <w:tc>
          <w:tcPr>
            <w:tcW w:w="4252" w:type="dxa"/>
          </w:tcPr>
          <w:p w:rsidR="000B1967" w:rsidRPr="000926D2" w:rsidRDefault="000B1967">
            <w:r w:rsidRPr="000926D2">
              <w:rPr>
                <w:bCs/>
              </w:rPr>
              <w:t>Трафареты, устройство 3-D ручка, пластик PLA.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0B1967">
            <w:pPr>
              <w:spacing w:line="276" w:lineRule="auto"/>
              <w:jc w:val="center"/>
              <w:rPr>
                <w:b/>
                <w:bCs/>
              </w:rPr>
            </w:pPr>
            <w:r w:rsidRPr="0037485D">
              <w:rPr>
                <w:b/>
                <w:bCs/>
              </w:rPr>
              <w:t>Январь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«Березовая роща».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 детей работать с нитками и клеем. Планировать ход выполнения работы. Развивать мелкую моторику. Воспитывать интерес к работе.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 Картон, клей ПВА, кисти, нитки белые (шерстяные), клеенка.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Конструирование из бросового материала «Снеговик».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детей работать с разнообразным бросовым материалом (бутылочки из-под йогурта и вата). Воспитывать интерес.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Бутылочки из  под йогурта и вата, пластилин, ватные палочки, бумага цветная.</w:t>
            </w:r>
          </w:p>
        </w:tc>
      </w:tr>
      <w:tr w:rsidR="000B1967" w:rsidRPr="0037485D" w:rsidTr="009A338F">
        <w:tc>
          <w:tcPr>
            <w:tcW w:w="498" w:type="dxa"/>
          </w:tcPr>
          <w:p w:rsidR="000B1967" w:rsidRPr="0037485D" w:rsidRDefault="000B1967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0B1967" w:rsidRPr="000926D2" w:rsidRDefault="000B1967" w:rsidP="00004536">
            <w:r w:rsidRPr="000926D2">
              <w:t>Зимние забавы.</w:t>
            </w:r>
          </w:p>
        </w:tc>
        <w:tc>
          <w:tcPr>
            <w:tcW w:w="6379" w:type="dxa"/>
          </w:tcPr>
          <w:p w:rsidR="000B1967" w:rsidRPr="000926D2" w:rsidRDefault="000B1967" w:rsidP="00004536">
            <w:r w:rsidRPr="000926D2">
              <w:t xml:space="preserve">Создание и изготовление модели санок. Развитие </w:t>
            </w:r>
            <w:r w:rsidRPr="000926D2">
              <w:lastRenderedPageBreak/>
              <w:t>творческого воображения, внимания, пространственного мышления.</w:t>
            </w:r>
          </w:p>
        </w:tc>
        <w:tc>
          <w:tcPr>
            <w:tcW w:w="4252" w:type="dxa"/>
          </w:tcPr>
          <w:p w:rsidR="000B1967" w:rsidRPr="000926D2" w:rsidRDefault="000B1967" w:rsidP="00004536">
            <w:r w:rsidRPr="000926D2">
              <w:rPr>
                <w:bCs/>
              </w:rPr>
              <w:lastRenderedPageBreak/>
              <w:t xml:space="preserve">Трафареты, устройство 3-D </w:t>
            </w:r>
            <w:r w:rsidRPr="000926D2">
              <w:rPr>
                <w:bCs/>
              </w:rPr>
              <w:lastRenderedPageBreak/>
              <w:t>ручка, пластик PLA.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lastRenderedPageBreak/>
              <w:t>4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Лабиринт-Конструктор-«</w:t>
            </w:r>
            <w:proofErr w:type="spellStart"/>
            <w:r w:rsidRPr="0037485D">
              <w:rPr>
                <w:bCs/>
                <w:i/>
              </w:rPr>
              <w:t>Лего</w:t>
            </w:r>
            <w:proofErr w:type="spellEnd"/>
            <w:r w:rsidRPr="0037485D">
              <w:rPr>
                <w:bCs/>
                <w:i/>
              </w:rPr>
              <w:t>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детей в моделировании и конструировании из конструктора. Развитие  умение работать по предложенным инструкциям. Развитие мелкой моторики.</w:t>
            </w:r>
          </w:p>
        </w:tc>
        <w:tc>
          <w:tcPr>
            <w:tcW w:w="4252" w:type="dxa"/>
          </w:tcPr>
          <w:p w:rsidR="0037485D" w:rsidRPr="00D63E1B" w:rsidRDefault="0037485D" w:rsidP="0037485D">
            <w:pPr>
              <w:spacing w:line="276" w:lineRule="auto"/>
              <w:rPr>
                <w:bCs/>
              </w:rPr>
            </w:pPr>
            <w:r w:rsidRPr="00D63E1B">
              <w:rPr>
                <w:bCs/>
              </w:rPr>
              <w:t>Конструкто</w:t>
            </w:r>
            <w:proofErr w:type="gramStart"/>
            <w:r w:rsidRPr="00D63E1B">
              <w:rPr>
                <w:bCs/>
              </w:rPr>
              <w:t>р-</w:t>
            </w:r>
            <w:proofErr w:type="gramEnd"/>
            <w:r w:rsidRPr="00D63E1B">
              <w:rPr>
                <w:bCs/>
              </w:rPr>
              <w:t>«</w:t>
            </w:r>
            <w:proofErr w:type="spellStart"/>
            <w:r w:rsidRPr="00D63E1B">
              <w:rPr>
                <w:bCs/>
              </w:rPr>
              <w:t>Лего</w:t>
            </w:r>
            <w:proofErr w:type="spellEnd"/>
            <w:r w:rsidRPr="00D63E1B">
              <w:rPr>
                <w:bCs/>
              </w:rPr>
              <w:t>»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37485D">
            <w:pPr>
              <w:spacing w:line="276" w:lineRule="auto"/>
              <w:jc w:val="center"/>
              <w:rPr>
                <w:bCs/>
              </w:rPr>
            </w:pPr>
            <w:r w:rsidRPr="0037485D">
              <w:rPr>
                <w:b/>
                <w:bCs/>
              </w:rPr>
              <w:t>Февраль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 xml:space="preserve">Тема: Оригами «Собака» 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 складывать бумагу в правильном порядке, дополняя деталями.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Цветная бумага, клей-карандаш.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«Танк»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  детей делать танк из коробки, получать удовлетворение от своей работы, развивать внимание, аккуратность, зрительную память. Закрепить знание детей о геометрических фигурах.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Коробки, крышки от пластиковых бутылок, колпачки от фломастеров, картон, клей, пластилин, цветная бумага.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0B1967" w:rsidRPr="000926D2" w:rsidRDefault="000B1967" w:rsidP="000B1967">
            <w:pPr>
              <w:rPr>
                <w:bCs/>
                <w:i/>
              </w:rPr>
            </w:pPr>
            <w:r w:rsidRPr="000926D2">
              <w:rPr>
                <w:bCs/>
                <w:i/>
              </w:rPr>
              <w:t xml:space="preserve"> Брелок  для  папы.</w:t>
            </w:r>
          </w:p>
          <w:p w:rsidR="0037485D" w:rsidRPr="000926D2" w:rsidRDefault="0037485D" w:rsidP="0037485D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79" w:type="dxa"/>
          </w:tcPr>
          <w:p w:rsidR="0037485D" w:rsidRPr="000926D2" w:rsidRDefault="000B1967" w:rsidP="000B1967">
            <w:r w:rsidRPr="000926D2">
              <w:t xml:space="preserve">Создание открытки к празднику пап из готовых форм. Закрепление навыков работы с ручкой. </w:t>
            </w:r>
          </w:p>
        </w:tc>
        <w:tc>
          <w:tcPr>
            <w:tcW w:w="4252" w:type="dxa"/>
          </w:tcPr>
          <w:p w:rsidR="0037485D" w:rsidRPr="000926D2" w:rsidRDefault="00D63E1B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>Трафареты, устройство 3-D ручка, пластик PLA.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4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Аппликация «Корабль» (объемная).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детей составлять композицию из цилиндров и геометрических фигур, изображая корабль, аккуратно приклеивать.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Бумага 1/ 2 формата, цветная бумага для деталей, клей, кисточки, ножницы, салфетки, клеёнки.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D63E1B" w:rsidRDefault="00D63E1B" w:rsidP="00D63E1B">
            <w:pPr>
              <w:spacing w:line="276" w:lineRule="auto"/>
              <w:jc w:val="center"/>
              <w:rPr>
                <w:b/>
                <w:bCs/>
              </w:rPr>
            </w:pPr>
          </w:p>
          <w:p w:rsidR="0037485D" w:rsidRPr="0037485D" w:rsidRDefault="0037485D" w:rsidP="00D63E1B">
            <w:pPr>
              <w:spacing w:line="276" w:lineRule="auto"/>
              <w:jc w:val="center"/>
              <w:rPr>
                <w:bCs/>
              </w:rPr>
            </w:pPr>
            <w:r w:rsidRPr="0037485D">
              <w:rPr>
                <w:b/>
                <w:bCs/>
              </w:rPr>
              <w:t>Март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0926D2" w:rsidRDefault="00D63E1B" w:rsidP="0037485D">
            <w:pPr>
              <w:spacing w:line="276" w:lineRule="auto"/>
              <w:rPr>
                <w:bCs/>
                <w:i/>
              </w:rPr>
            </w:pPr>
            <w:r w:rsidRPr="000926D2">
              <w:rPr>
                <w:bCs/>
                <w:i/>
              </w:rPr>
              <w:t>Украшения для мамы.</w:t>
            </w:r>
          </w:p>
        </w:tc>
        <w:tc>
          <w:tcPr>
            <w:tcW w:w="6379" w:type="dxa"/>
          </w:tcPr>
          <w:p w:rsidR="0037485D" w:rsidRPr="000926D2" w:rsidRDefault="00D63E1B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 xml:space="preserve">Создание различных украшений по выбору ребенка. Развитие чувства формы, моторики, </w:t>
            </w:r>
            <w:r w:rsidRPr="000926D2">
              <w:rPr>
                <w:bCs/>
              </w:rPr>
              <w:lastRenderedPageBreak/>
              <w:t>внимания.</w:t>
            </w:r>
          </w:p>
        </w:tc>
        <w:tc>
          <w:tcPr>
            <w:tcW w:w="4252" w:type="dxa"/>
          </w:tcPr>
          <w:p w:rsidR="0037485D" w:rsidRPr="000926D2" w:rsidRDefault="00D63E1B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lastRenderedPageBreak/>
              <w:t>Трафареты, устройство 3-D ручка, пластик PLA.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lastRenderedPageBreak/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«Путешествие в страну – Конструктор-"</w:t>
            </w:r>
            <w:proofErr w:type="spellStart"/>
            <w:r w:rsidRPr="0037485D">
              <w:rPr>
                <w:bCs/>
                <w:i/>
              </w:rPr>
              <w:t>Лего</w:t>
            </w:r>
            <w:proofErr w:type="spellEnd"/>
            <w:r w:rsidRPr="0037485D">
              <w:rPr>
                <w:bCs/>
                <w:i/>
              </w:rPr>
              <w:t>»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 в развитии способности детей к наглядному моделированию через ЛЕГО – конструктор.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ЛЕГО –человек, индивидуальные наборы с деталями </w:t>
            </w:r>
            <w:r w:rsidRPr="0037485D">
              <w:rPr>
                <w:b/>
                <w:bCs/>
              </w:rPr>
              <w:t>конструктора</w:t>
            </w:r>
            <w:r w:rsidRPr="0037485D">
              <w:rPr>
                <w:bCs/>
              </w:rPr>
              <w:t>, образец постройки для детей, схемы на каждого ребенка.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Тема: «Подарок маме»</w:t>
            </w:r>
            <w:r w:rsidRPr="0037485D">
              <w:rPr>
                <w:bCs/>
                <w:i/>
              </w:rPr>
              <w:br/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 xml:space="preserve">Совершенствование умение  </w:t>
            </w:r>
            <w:r w:rsidRPr="0037485D">
              <w:t xml:space="preserve">детей выполнять поделку,  получать удовольствие при работе с таким приемом. Развитие мелкой моторики. Развитие  эстетического восприятия. </w:t>
            </w:r>
            <w:proofErr w:type="spellStart"/>
            <w:r w:rsidRPr="0037485D">
              <w:t>Воспитывания</w:t>
            </w:r>
            <w:proofErr w:type="spellEnd"/>
            <w:r w:rsidRPr="0037485D">
              <w:t xml:space="preserve"> усидчивости, терпения, аккуратности в работе.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Цветная бумага, инструменты для сворачивания бумаги, клей.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4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Конструирование из бросового материала «Курица».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детей работать с разнообразным бросовым материалом (одноразовые ложки), вырезать нужные детали из бумаги и приклеивать к ложке.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Бумага, одноразовые ложки на каждого ребенка, клей.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D63E1B">
            <w:pPr>
              <w:spacing w:line="276" w:lineRule="auto"/>
              <w:jc w:val="center"/>
              <w:rPr>
                <w:b/>
                <w:bCs/>
              </w:rPr>
            </w:pPr>
            <w:r w:rsidRPr="0037485D">
              <w:rPr>
                <w:b/>
                <w:bCs/>
              </w:rPr>
              <w:t>Апрель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Конструирование из бумаги «Ракета».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   детей делать из бумаги ракету. Закрепление усвоение  ранее приемы вырезывания.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Бумага, ножницы, клей.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Ракета- Конструктор-«</w:t>
            </w:r>
            <w:proofErr w:type="spellStart"/>
            <w:r w:rsidRPr="0037485D">
              <w:rPr>
                <w:bCs/>
                <w:i/>
              </w:rPr>
              <w:t>Лего</w:t>
            </w:r>
            <w:proofErr w:type="spellEnd"/>
            <w:r w:rsidRPr="0037485D">
              <w:rPr>
                <w:bCs/>
                <w:i/>
              </w:rPr>
              <w:t>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  Формирование умение  навыки конструктивные детей.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  <w:i/>
              </w:rPr>
              <w:t>Конструктор-«</w:t>
            </w:r>
            <w:proofErr w:type="spellStart"/>
            <w:r w:rsidRPr="0037485D">
              <w:rPr>
                <w:bCs/>
                <w:i/>
              </w:rPr>
              <w:t>Лего</w:t>
            </w:r>
            <w:proofErr w:type="spellEnd"/>
            <w:r w:rsidRPr="0037485D">
              <w:rPr>
                <w:bCs/>
                <w:i/>
              </w:rPr>
              <w:t>».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 xml:space="preserve"> Пасхальная открытка  «Цыпленок».</w:t>
            </w:r>
          </w:p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  делать  из пшено,  воспитывать аккуратность, усидчивость.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  <w:i/>
              </w:rPr>
              <w:t xml:space="preserve">Цветная бумага, трафарет, белый картон, </w:t>
            </w:r>
            <w:proofErr w:type="spellStart"/>
            <w:r w:rsidRPr="0037485D">
              <w:rPr>
                <w:bCs/>
                <w:i/>
              </w:rPr>
              <w:t>пшео</w:t>
            </w:r>
            <w:proofErr w:type="spellEnd"/>
            <w:r w:rsidRPr="0037485D">
              <w:rPr>
                <w:bCs/>
                <w:i/>
              </w:rPr>
              <w:t xml:space="preserve">, </w:t>
            </w:r>
            <w:proofErr w:type="spellStart"/>
            <w:r w:rsidRPr="0037485D">
              <w:rPr>
                <w:bCs/>
                <w:i/>
              </w:rPr>
              <w:t>ватгые</w:t>
            </w:r>
            <w:proofErr w:type="spellEnd"/>
            <w:r w:rsidRPr="0037485D">
              <w:rPr>
                <w:bCs/>
                <w:i/>
              </w:rPr>
              <w:t xml:space="preserve"> палочки.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lastRenderedPageBreak/>
              <w:t>4</w:t>
            </w:r>
          </w:p>
        </w:tc>
        <w:tc>
          <w:tcPr>
            <w:tcW w:w="3171" w:type="dxa"/>
          </w:tcPr>
          <w:p w:rsidR="0037485D" w:rsidRPr="000926D2" w:rsidRDefault="009D26E1" w:rsidP="009D26E1">
            <w:pPr>
              <w:spacing w:line="276" w:lineRule="auto"/>
              <w:rPr>
                <w:bCs/>
                <w:i/>
              </w:rPr>
            </w:pPr>
            <w:r w:rsidRPr="000926D2">
              <w:rPr>
                <w:bCs/>
                <w:i/>
              </w:rPr>
              <w:t>Ракета в космосе.</w:t>
            </w:r>
          </w:p>
        </w:tc>
        <w:tc>
          <w:tcPr>
            <w:tcW w:w="6379" w:type="dxa"/>
          </w:tcPr>
          <w:p w:rsidR="0037485D" w:rsidRPr="000926D2" w:rsidRDefault="009D26E1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>Создание макета ракеты. Развитие творческого воображения.</w:t>
            </w:r>
          </w:p>
        </w:tc>
        <w:tc>
          <w:tcPr>
            <w:tcW w:w="4252" w:type="dxa"/>
          </w:tcPr>
          <w:p w:rsidR="0037485D" w:rsidRPr="000926D2" w:rsidRDefault="009D26E1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>Трафареты, устройство 3-D ручка, пластик PLA.</w:t>
            </w:r>
          </w:p>
        </w:tc>
      </w:tr>
      <w:tr w:rsidR="0037485D" w:rsidRPr="0037485D" w:rsidTr="009A338F">
        <w:tc>
          <w:tcPr>
            <w:tcW w:w="14300" w:type="dxa"/>
            <w:gridSpan w:val="4"/>
          </w:tcPr>
          <w:p w:rsidR="0037485D" w:rsidRPr="0037485D" w:rsidRDefault="0037485D" w:rsidP="009D26E1">
            <w:pPr>
              <w:spacing w:line="276" w:lineRule="auto"/>
              <w:jc w:val="center"/>
              <w:rPr>
                <w:bCs/>
              </w:rPr>
            </w:pPr>
            <w:r w:rsidRPr="0037485D">
              <w:rPr>
                <w:b/>
                <w:bCs/>
              </w:rPr>
              <w:t>Май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1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«Бабочка».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Формирование умение работать с бумагой, делать заготовки для работы. Развивать мелкую моторику. Воспитывать интерес к занятию.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Природный материал,  клей ПВА, кисточка.</w:t>
            </w:r>
          </w:p>
        </w:tc>
      </w:tr>
      <w:tr w:rsidR="0037485D" w:rsidRPr="0037485D" w:rsidTr="009A338F">
        <w:trPr>
          <w:trHeight w:val="1087"/>
        </w:trPr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2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Военная техника.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Совершенствование умение  собирать игрушку из частей.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 xml:space="preserve">Спичечные коробки, спички </w:t>
            </w:r>
            <w:proofErr w:type="spellStart"/>
            <w:r w:rsidRPr="0037485D">
              <w:rPr>
                <w:bCs/>
              </w:rPr>
              <w:t>гофрир</w:t>
            </w:r>
            <w:proofErr w:type="spellEnd"/>
            <w:r w:rsidRPr="0037485D">
              <w:rPr>
                <w:bCs/>
              </w:rPr>
              <w:t>. картон, цветная бумага, ножницы, клей.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3</w:t>
            </w:r>
          </w:p>
        </w:tc>
        <w:tc>
          <w:tcPr>
            <w:tcW w:w="3171" w:type="dxa"/>
          </w:tcPr>
          <w:p w:rsidR="0037485D" w:rsidRPr="0037485D" w:rsidRDefault="0037485D" w:rsidP="0037485D">
            <w:pPr>
              <w:spacing w:line="276" w:lineRule="auto"/>
              <w:rPr>
                <w:bCs/>
                <w:i/>
              </w:rPr>
            </w:pPr>
            <w:r w:rsidRPr="0037485D">
              <w:rPr>
                <w:bCs/>
                <w:i/>
              </w:rPr>
              <w:t>«Тихо ночь ложиться на вершины гор».</w:t>
            </w:r>
          </w:p>
        </w:tc>
        <w:tc>
          <w:tcPr>
            <w:tcW w:w="6379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 xml:space="preserve">Формирование умение  детей создание пейзажной композиции в технике </w:t>
            </w:r>
            <w:proofErr w:type="spellStart"/>
            <w:r w:rsidRPr="0037485D">
              <w:rPr>
                <w:bCs/>
              </w:rPr>
              <w:t>бумагопластики</w:t>
            </w:r>
            <w:proofErr w:type="spellEnd"/>
            <w:r w:rsidRPr="0037485D">
              <w:rPr>
                <w:bCs/>
              </w:rPr>
              <w:t>. Развитие  чувство формы, мелкой моторики рук.</w:t>
            </w:r>
          </w:p>
        </w:tc>
        <w:tc>
          <w:tcPr>
            <w:tcW w:w="4252" w:type="dxa"/>
          </w:tcPr>
          <w:p w:rsidR="0037485D" w:rsidRPr="0037485D" w:rsidRDefault="0037485D" w:rsidP="0037485D">
            <w:pPr>
              <w:spacing w:line="276" w:lineRule="auto"/>
              <w:rPr>
                <w:bCs/>
              </w:rPr>
            </w:pPr>
            <w:r w:rsidRPr="0037485D">
              <w:rPr>
                <w:bCs/>
              </w:rPr>
              <w:t>Бумага.</w:t>
            </w:r>
          </w:p>
        </w:tc>
      </w:tr>
      <w:tr w:rsidR="0037485D" w:rsidRPr="0037485D" w:rsidTr="009A338F">
        <w:tc>
          <w:tcPr>
            <w:tcW w:w="498" w:type="dxa"/>
          </w:tcPr>
          <w:p w:rsidR="0037485D" w:rsidRPr="0037485D" w:rsidRDefault="0037485D" w:rsidP="0037485D">
            <w:pPr>
              <w:spacing w:line="276" w:lineRule="auto"/>
              <w:rPr>
                <w:b/>
                <w:bCs/>
              </w:rPr>
            </w:pPr>
            <w:r w:rsidRPr="0037485D">
              <w:rPr>
                <w:b/>
                <w:bCs/>
              </w:rPr>
              <w:t>4</w:t>
            </w:r>
          </w:p>
        </w:tc>
        <w:tc>
          <w:tcPr>
            <w:tcW w:w="3171" w:type="dxa"/>
          </w:tcPr>
          <w:p w:rsidR="0037485D" w:rsidRPr="000926D2" w:rsidRDefault="009D26E1" w:rsidP="0037485D">
            <w:pPr>
              <w:spacing w:line="276" w:lineRule="auto"/>
              <w:rPr>
                <w:bCs/>
                <w:i/>
              </w:rPr>
            </w:pPr>
            <w:r w:rsidRPr="000926D2">
              <w:rPr>
                <w:bCs/>
                <w:i/>
              </w:rPr>
              <w:t>Вот что я умею!</w:t>
            </w:r>
          </w:p>
        </w:tc>
        <w:tc>
          <w:tcPr>
            <w:tcW w:w="6379" w:type="dxa"/>
          </w:tcPr>
          <w:p w:rsidR="0037485D" w:rsidRPr="000926D2" w:rsidRDefault="009D26E1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>Подведение итогов года. Подготовка выставки работ воспитанников.</w:t>
            </w:r>
          </w:p>
        </w:tc>
        <w:tc>
          <w:tcPr>
            <w:tcW w:w="4252" w:type="dxa"/>
          </w:tcPr>
          <w:p w:rsidR="0037485D" w:rsidRPr="000926D2" w:rsidRDefault="009D26E1" w:rsidP="0037485D">
            <w:pPr>
              <w:spacing w:line="276" w:lineRule="auto"/>
              <w:rPr>
                <w:bCs/>
              </w:rPr>
            </w:pPr>
            <w:r w:rsidRPr="000926D2">
              <w:rPr>
                <w:bCs/>
              </w:rPr>
              <w:t xml:space="preserve">Объёмные работы  выполнены  </w:t>
            </w:r>
            <w:r w:rsidRPr="000926D2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Pr="000926D2">
              <w:rPr>
                <w:bCs/>
              </w:rPr>
              <w:t>устройство 3-D ручка</w:t>
            </w:r>
            <w:proofErr w:type="gramStart"/>
            <w:r w:rsidRPr="000926D2">
              <w:rPr>
                <w:bCs/>
              </w:rPr>
              <w:t xml:space="preserve"> .</w:t>
            </w:r>
            <w:proofErr w:type="gramEnd"/>
            <w:r w:rsidRPr="000926D2">
              <w:rPr>
                <w:bCs/>
              </w:rPr>
              <w:t xml:space="preserve"> </w:t>
            </w:r>
          </w:p>
        </w:tc>
      </w:tr>
    </w:tbl>
    <w:p w:rsidR="0037485D" w:rsidRPr="0037485D" w:rsidRDefault="0037485D" w:rsidP="0037485D">
      <w:pPr>
        <w:rPr>
          <w:rFonts w:ascii="Times New Roman" w:hAnsi="Times New Roman" w:cs="Times New Roman"/>
          <w:sz w:val="28"/>
          <w:szCs w:val="28"/>
        </w:rPr>
      </w:pPr>
      <w:r w:rsidRPr="0037485D">
        <w:rPr>
          <w:rFonts w:ascii="Times New Roman" w:hAnsi="Times New Roman" w:cs="Times New Roman"/>
          <w:sz w:val="28"/>
          <w:szCs w:val="28"/>
        </w:rPr>
        <w:tab/>
      </w: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  <w:sectPr w:rsidR="001545AB" w:rsidSect="00DC43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45AB" w:rsidRP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  <w:r w:rsidRPr="001545AB">
        <w:rPr>
          <w:rFonts w:ascii="Times New Roman" w:hAnsi="Times New Roman" w:cs="Times New Roman"/>
          <w:b/>
          <w:bCs/>
          <w:sz w:val="28"/>
        </w:rPr>
        <w:lastRenderedPageBreak/>
        <w:t>Работа с родителями: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Сбор материала для занятий;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Буклеты: «Как воспитать творческую личность»; «Совместная творческая деятельность родителей и детей»;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Консультация: «Роль художественного и ручного труда в развитии творческих способностей детей»;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Картотека игр на развитие творческого воображения детей;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Индивидуальное консультирование родителей;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Конкурс творческих семейных работ: «Осенняя фантазия», «Зимняя сказка», «Весенняя пора»;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Создание презентации детских работ на сайт;</w:t>
      </w:r>
    </w:p>
    <w:p w:rsidR="001545AB" w:rsidRPr="001545AB" w:rsidRDefault="001545AB" w:rsidP="001545AB">
      <w:pPr>
        <w:pStyle w:val="a6"/>
        <w:numPr>
          <w:ilvl w:val="0"/>
          <w:numId w:val="6"/>
        </w:numPr>
        <w:tabs>
          <w:tab w:val="left" w:pos="4995"/>
        </w:tabs>
        <w:rPr>
          <w:rFonts w:ascii="Times New Roman" w:hAnsi="Times New Roman" w:cs="Times New Roman"/>
          <w:bCs/>
          <w:sz w:val="28"/>
        </w:rPr>
      </w:pPr>
      <w:r w:rsidRPr="001545AB">
        <w:rPr>
          <w:rFonts w:ascii="Times New Roman" w:hAnsi="Times New Roman" w:cs="Times New Roman"/>
          <w:bCs/>
          <w:sz w:val="28"/>
        </w:rPr>
        <w:t>Участие в конкурсах различного уровня.</w:t>
      </w: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b/>
          <w:bCs/>
          <w:sz w:val="28"/>
        </w:rPr>
      </w:pPr>
    </w:p>
    <w:p w:rsidR="001545AB" w:rsidRPr="001545AB" w:rsidRDefault="001545AB" w:rsidP="001545AB">
      <w:pPr>
        <w:tabs>
          <w:tab w:val="left" w:pos="4995"/>
        </w:tabs>
        <w:rPr>
          <w:rFonts w:ascii="Times New Roman" w:hAnsi="Times New Roman" w:cs="Times New Roman"/>
          <w:sz w:val="28"/>
        </w:rPr>
      </w:pPr>
      <w:r w:rsidRPr="001545AB">
        <w:rPr>
          <w:rFonts w:ascii="Times New Roman" w:hAnsi="Times New Roman" w:cs="Times New Roman"/>
          <w:b/>
          <w:bCs/>
          <w:sz w:val="28"/>
        </w:rPr>
        <w:lastRenderedPageBreak/>
        <w:t>Список литературы</w:t>
      </w:r>
      <w:r w:rsidRPr="001545AB">
        <w:rPr>
          <w:rFonts w:ascii="Times New Roman" w:hAnsi="Times New Roman" w:cs="Times New Roman"/>
          <w:sz w:val="28"/>
        </w:rPr>
        <w:br/>
      </w:r>
      <w:r w:rsidRPr="001545AB">
        <w:rPr>
          <w:rFonts w:ascii="Times New Roman" w:hAnsi="Times New Roman" w:cs="Times New Roman"/>
          <w:sz w:val="28"/>
        </w:rPr>
        <w:br/>
        <w:t xml:space="preserve">1. </w:t>
      </w:r>
      <w:proofErr w:type="spellStart"/>
      <w:r w:rsidRPr="001545AB">
        <w:rPr>
          <w:rFonts w:ascii="Times New Roman" w:hAnsi="Times New Roman" w:cs="Times New Roman"/>
          <w:sz w:val="28"/>
        </w:rPr>
        <w:t>И.А.Лыкова</w:t>
      </w:r>
      <w:proofErr w:type="spellEnd"/>
      <w:r w:rsidRPr="001545AB">
        <w:rPr>
          <w:rFonts w:ascii="Times New Roman" w:hAnsi="Times New Roman" w:cs="Times New Roman"/>
          <w:sz w:val="28"/>
        </w:rPr>
        <w:t xml:space="preserve"> «Изобразительная деятельность в детском саду»</w:t>
      </w:r>
      <w:r w:rsidRPr="001545AB">
        <w:rPr>
          <w:rFonts w:ascii="Times New Roman" w:hAnsi="Times New Roman" w:cs="Times New Roman"/>
          <w:sz w:val="28"/>
        </w:rPr>
        <w:br/>
      </w:r>
      <w:r w:rsidRPr="001545AB">
        <w:rPr>
          <w:rFonts w:ascii="Times New Roman" w:hAnsi="Times New Roman" w:cs="Times New Roman"/>
          <w:sz w:val="28"/>
        </w:rPr>
        <w:br/>
        <w:t xml:space="preserve">2. Комплексные занятия под ред. Н.Е. </w:t>
      </w:r>
      <w:proofErr w:type="spellStart"/>
      <w:r w:rsidRPr="001545AB">
        <w:rPr>
          <w:rFonts w:ascii="Times New Roman" w:hAnsi="Times New Roman" w:cs="Times New Roman"/>
          <w:sz w:val="28"/>
        </w:rPr>
        <w:t>Вераксы</w:t>
      </w:r>
      <w:proofErr w:type="spellEnd"/>
      <w:r w:rsidRPr="001545AB">
        <w:rPr>
          <w:rFonts w:ascii="Times New Roman" w:hAnsi="Times New Roman" w:cs="Times New Roman"/>
          <w:sz w:val="28"/>
        </w:rPr>
        <w:t>, Т.С. Комаровой, М.А. Васильевой</w:t>
      </w:r>
    </w:p>
    <w:p w:rsidR="001545AB" w:rsidRPr="001545AB" w:rsidRDefault="001545AB" w:rsidP="001545AB">
      <w:pPr>
        <w:tabs>
          <w:tab w:val="left" w:pos="4995"/>
        </w:tabs>
        <w:rPr>
          <w:rFonts w:ascii="Times New Roman" w:hAnsi="Times New Roman" w:cs="Times New Roman"/>
          <w:sz w:val="28"/>
        </w:rPr>
      </w:pPr>
      <w:r w:rsidRPr="001545AB">
        <w:rPr>
          <w:rFonts w:ascii="Times New Roman" w:hAnsi="Times New Roman" w:cs="Times New Roman"/>
          <w:sz w:val="28"/>
        </w:rPr>
        <w:t xml:space="preserve">3. Л. В </w:t>
      </w:r>
      <w:proofErr w:type="spellStart"/>
      <w:r w:rsidRPr="001545AB">
        <w:rPr>
          <w:rFonts w:ascii="Times New Roman" w:hAnsi="Times New Roman" w:cs="Times New Roman"/>
          <w:sz w:val="28"/>
        </w:rPr>
        <w:t>Куцакова</w:t>
      </w:r>
      <w:proofErr w:type="spellEnd"/>
      <w:r w:rsidRPr="001545AB">
        <w:rPr>
          <w:rFonts w:ascii="Times New Roman" w:hAnsi="Times New Roman" w:cs="Times New Roman"/>
          <w:sz w:val="28"/>
        </w:rPr>
        <w:t xml:space="preserve"> «Конструирование и художественный труд в детском саду», ТЦ «Сфера, 2005г</w:t>
      </w:r>
    </w:p>
    <w:p w:rsidR="001545AB" w:rsidRDefault="001545AB" w:rsidP="001545AB">
      <w:pPr>
        <w:tabs>
          <w:tab w:val="left" w:pos="4995"/>
        </w:tabs>
        <w:rPr>
          <w:rFonts w:ascii="Times New Roman" w:hAnsi="Times New Roman" w:cs="Times New Roman"/>
          <w:sz w:val="28"/>
        </w:rPr>
      </w:pPr>
      <w:r w:rsidRPr="001545AB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1545AB">
        <w:rPr>
          <w:rFonts w:ascii="Times New Roman" w:hAnsi="Times New Roman" w:cs="Times New Roman"/>
          <w:sz w:val="28"/>
        </w:rPr>
        <w:t>Ишмакова</w:t>
      </w:r>
      <w:proofErr w:type="spellEnd"/>
      <w:r w:rsidRPr="001545AB">
        <w:rPr>
          <w:rFonts w:ascii="Times New Roman" w:hAnsi="Times New Roman" w:cs="Times New Roman"/>
          <w:sz w:val="28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Изд</w:t>
      </w:r>
      <w:proofErr w:type="gramStart"/>
      <w:r w:rsidRPr="001545AB">
        <w:rPr>
          <w:rFonts w:ascii="Times New Roman" w:hAnsi="Times New Roman" w:cs="Times New Roman"/>
          <w:sz w:val="28"/>
        </w:rPr>
        <w:t>.-</w:t>
      </w:r>
      <w:proofErr w:type="gramEnd"/>
      <w:r w:rsidRPr="001545AB">
        <w:rPr>
          <w:rFonts w:ascii="Times New Roman" w:hAnsi="Times New Roman" w:cs="Times New Roman"/>
          <w:sz w:val="28"/>
        </w:rPr>
        <w:t>полиграф центр «Маска», 2013.</w:t>
      </w:r>
      <w:r w:rsidRPr="001545AB">
        <w:rPr>
          <w:rFonts w:ascii="Times New Roman" w:hAnsi="Times New Roman" w:cs="Times New Roman"/>
          <w:sz w:val="28"/>
        </w:rPr>
        <w:br/>
      </w:r>
      <w:r w:rsidRPr="001545AB">
        <w:rPr>
          <w:rFonts w:ascii="Times New Roman" w:hAnsi="Times New Roman" w:cs="Times New Roman"/>
          <w:sz w:val="28"/>
        </w:rPr>
        <w:br/>
      </w:r>
      <w:r w:rsidR="009D26E1">
        <w:rPr>
          <w:rFonts w:ascii="Times New Roman" w:hAnsi="Times New Roman" w:cs="Times New Roman"/>
          <w:sz w:val="28"/>
        </w:rPr>
        <w:t>5</w:t>
      </w:r>
      <w:r w:rsidRPr="001545A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545AB">
        <w:rPr>
          <w:rFonts w:ascii="Times New Roman" w:hAnsi="Times New Roman" w:cs="Times New Roman"/>
          <w:sz w:val="28"/>
        </w:rPr>
        <w:t>Фешина</w:t>
      </w:r>
      <w:proofErr w:type="spellEnd"/>
      <w:r w:rsidRPr="001545AB">
        <w:rPr>
          <w:rFonts w:ascii="Times New Roman" w:hAnsi="Times New Roman" w:cs="Times New Roman"/>
          <w:sz w:val="28"/>
        </w:rPr>
        <w:t xml:space="preserve"> Е.В. «</w:t>
      </w:r>
      <w:proofErr w:type="spellStart"/>
      <w:r w:rsidRPr="001545AB">
        <w:rPr>
          <w:rFonts w:ascii="Times New Roman" w:hAnsi="Times New Roman" w:cs="Times New Roman"/>
          <w:sz w:val="28"/>
        </w:rPr>
        <w:t>Лего</w:t>
      </w:r>
      <w:proofErr w:type="spellEnd"/>
      <w:r w:rsidRPr="001545AB">
        <w:rPr>
          <w:rFonts w:ascii="Times New Roman" w:hAnsi="Times New Roman" w:cs="Times New Roman"/>
          <w:sz w:val="28"/>
        </w:rPr>
        <w:t xml:space="preserve"> -  конструирование в детском саду» Пособие для педагогов. – М.: изд. Сфера, 2011.</w:t>
      </w:r>
    </w:p>
    <w:p w:rsidR="009D26E1" w:rsidRPr="001545AB" w:rsidRDefault="009D26E1" w:rsidP="001545AB">
      <w:pPr>
        <w:tabs>
          <w:tab w:val="left" w:pos="4995"/>
        </w:tabs>
        <w:rPr>
          <w:rFonts w:ascii="Times New Roman" w:hAnsi="Times New Roman" w:cs="Times New Roman"/>
          <w:sz w:val="28"/>
        </w:rPr>
      </w:pPr>
      <w:r w:rsidRPr="006546D3">
        <w:rPr>
          <w:rFonts w:ascii="Times New Roman" w:hAnsi="Times New Roman" w:cs="Times New Roman"/>
          <w:sz w:val="28"/>
        </w:rPr>
        <w:t>6. Бочков В., Большаков А: «Основы 3D-моделирования».</w:t>
      </w:r>
      <w:bookmarkStart w:id="0" w:name="_GoBack"/>
      <w:bookmarkEnd w:id="0"/>
    </w:p>
    <w:p w:rsidR="009D0109" w:rsidRPr="00010E49" w:rsidRDefault="009D0109" w:rsidP="00010E49">
      <w:pPr>
        <w:tabs>
          <w:tab w:val="left" w:pos="4995"/>
        </w:tabs>
        <w:rPr>
          <w:rFonts w:ascii="Times New Roman" w:hAnsi="Times New Roman" w:cs="Times New Roman"/>
          <w:sz w:val="28"/>
        </w:rPr>
      </w:pPr>
    </w:p>
    <w:sectPr w:rsidR="009D0109" w:rsidRPr="00010E49" w:rsidSect="001545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altName w:val="MS Mincho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FEB"/>
    <w:multiLevelType w:val="multilevel"/>
    <w:tmpl w:val="5ED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44A4C"/>
    <w:multiLevelType w:val="hybridMultilevel"/>
    <w:tmpl w:val="1ABE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06CB"/>
    <w:multiLevelType w:val="hybridMultilevel"/>
    <w:tmpl w:val="9934F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21543967"/>
    <w:multiLevelType w:val="hybridMultilevel"/>
    <w:tmpl w:val="AB22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71410"/>
    <w:multiLevelType w:val="hybridMultilevel"/>
    <w:tmpl w:val="BACE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22631"/>
    <w:multiLevelType w:val="hybridMultilevel"/>
    <w:tmpl w:val="A49EE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82FB7"/>
    <w:multiLevelType w:val="multilevel"/>
    <w:tmpl w:val="52C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54BD9"/>
    <w:multiLevelType w:val="multilevel"/>
    <w:tmpl w:val="F82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A15D9"/>
    <w:multiLevelType w:val="hybridMultilevel"/>
    <w:tmpl w:val="8F78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E3728"/>
    <w:multiLevelType w:val="hybridMultilevel"/>
    <w:tmpl w:val="7F206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F5795"/>
    <w:multiLevelType w:val="hybridMultilevel"/>
    <w:tmpl w:val="C040E656"/>
    <w:lvl w:ilvl="0" w:tplc="C5D63F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DB"/>
    <w:rsid w:val="00010E49"/>
    <w:rsid w:val="0005414C"/>
    <w:rsid w:val="0005440D"/>
    <w:rsid w:val="00061DEF"/>
    <w:rsid w:val="00090B04"/>
    <w:rsid w:val="000926D2"/>
    <w:rsid w:val="000B1967"/>
    <w:rsid w:val="000C2C4A"/>
    <w:rsid w:val="001545AB"/>
    <w:rsid w:val="001A75EB"/>
    <w:rsid w:val="001D1C0D"/>
    <w:rsid w:val="001E6C28"/>
    <w:rsid w:val="00202450"/>
    <w:rsid w:val="00232B07"/>
    <w:rsid w:val="00241A3E"/>
    <w:rsid w:val="002C1258"/>
    <w:rsid w:val="00333639"/>
    <w:rsid w:val="0035159B"/>
    <w:rsid w:val="0037485D"/>
    <w:rsid w:val="0042737F"/>
    <w:rsid w:val="004E3060"/>
    <w:rsid w:val="004F068C"/>
    <w:rsid w:val="00592653"/>
    <w:rsid w:val="006546D3"/>
    <w:rsid w:val="006D1F89"/>
    <w:rsid w:val="007A4DD2"/>
    <w:rsid w:val="007B6CED"/>
    <w:rsid w:val="007E05C0"/>
    <w:rsid w:val="00847DAD"/>
    <w:rsid w:val="008B193C"/>
    <w:rsid w:val="008B479B"/>
    <w:rsid w:val="008D4873"/>
    <w:rsid w:val="009156F3"/>
    <w:rsid w:val="00931C39"/>
    <w:rsid w:val="00936D5E"/>
    <w:rsid w:val="00940746"/>
    <w:rsid w:val="009A338F"/>
    <w:rsid w:val="009D0109"/>
    <w:rsid w:val="009D26E1"/>
    <w:rsid w:val="009E0083"/>
    <w:rsid w:val="00A26431"/>
    <w:rsid w:val="00A30026"/>
    <w:rsid w:val="00AA4F5D"/>
    <w:rsid w:val="00B307F8"/>
    <w:rsid w:val="00B74385"/>
    <w:rsid w:val="00CE3E08"/>
    <w:rsid w:val="00CE4D79"/>
    <w:rsid w:val="00CF7DF0"/>
    <w:rsid w:val="00D032E5"/>
    <w:rsid w:val="00D63E1B"/>
    <w:rsid w:val="00DC4394"/>
    <w:rsid w:val="00E94AEA"/>
    <w:rsid w:val="00F52D92"/>
    <w:rsid w:val="00F66B54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B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7A4D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D1F89"/>
    <w:pPr>
      <w:ind w:left="720"/>
      <w:contextualSpacing/>
    </w:pPr>
  </w:style>
  <w:style w:type="table" w:styleId="a7">
    <w:name w:val="Table Grid"/>
    <w:basedOn w:val="a1"/>
    <w:uiPriority w:val="59"/>
    <w:rsid w:val="0035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D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0109"/>
  </w:style>
  <w:style w:type="paragraph" w:styleId="a8">
    <w:name w:val="Balloon Text"/>
    <w:basedOn w:val="a"/>
    <w:link w:val="a9"/>
    <w:uiPriority w:val="99"/>
    <w:semiHidden/>
    <w:unhideWhenUsed/>
    <w:rsid w:val="001D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1C0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3748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B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7A4D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D1F89"/>
    <w:pPr>
      <w:ind w:left="720"/>
      <w:contextualSpacing/>
    </w:pPr>
  </w:style>
  <w:style w:type="table" w:styleId="a7">
    <w:name w:val="Table Grid"/>
    <w:basedOn w:val="a1"/>
    <w:uiPriority w:val="59"/>
    <w:rsid w:val="0035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D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D0109"/>
  </w:style>
  <w:style w:type="paragraph" w:styleId="a8">
    <w:name w:val="Balloon Text"/>
    <w:basedOn w:val="a"/>
    <w:link w:val="a9"/>
    <w:uiPriority w:val="99"/>
    <w:semiHidden/>
    <w:unhideWhenUsed/>
    <w:rsid w:val="001D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1C0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3748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2020-06-17T18:55:00Z</dcterms:created>
  <dcterms:modified xsi:type="dcterms:W3CDTF">2020-11-01T13:18:00Z</dcterms:modified>
</cp:coreProperties>
</file>