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2" w:rsidRPr="00C27B42" w:rsidRDefault="00C27B42" w:rsidP="00C27B42">
      <w:pPr>
        <w:shd w:val="clear" w:color="auto" w:fill="FFFFFF"/>
        <w:spacing w:before="248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–</w:t>
      </w:r>
    </w:p>
    <w:p w:rsidR="00C27B42" w:rsidRPr="00C27B42" w:rsidRDefault="00C27B42" w:rsidP="00C27B42">
      <w:pPr>
        <w:shd w:val="clear" w:color="auto" w:fill="FFFFFF"/>
        <w:spacing w:before="248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№10</w:t>
      </w: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7B42" w:rsidRP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</w:pPr>
      <w:r w:rsidRPr="00C27B42"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  <w:t>Сценарий летнего развлечения </w:t>
      </w:r>
    </w:p>
    <w:p w:rsidR="00C27B42" w:rsidRP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</w:pPr>
      <w:r w:rsidRPr="00C27B42"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  <w:t xml:space="preserve">для детей младших и </w:t>
      </w:r>
      <w:proofErr w:type="gramStart"/>
      <w:r w:rsidRPr="00C27B42"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  <w:t>средней</w:t>
      </w:r>
      <w:proofErr w:type="gramEnd"/>
      <w:r w:rsidRPr="00C27B42"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  <w:t xml:space="preserve"> групп</w:t>
      </w:r>
    </w:p>
    <w:p w:rsid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</w:pPr>
    </w:p>
    <w:p w:rsidR="00C27B42" w:rsidRPr="00C27B42" w:rsidRDefault="00C27B42" w:rsidP="00C27B42">
      <w:pPr>
        <w:shd w:val="clear" w:color="auto" w:fill="FFFFFF"/>
        <w:spacing w:before="248" w:after="0" w:line="745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</w:pPr>
      <w:r w:rsidRPr="00C27B42"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  <w:t>«До свидания, лето!»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rPr>
          <w:rFonts w:ascii="Monotype Corsiva" w:eastAsia="Times New Roman" w:hAnsi="Monotype Corsiva" w:cs="Times New Roman"/>
          <w:b/>
          <w:sz w:val="56"/>
          <w:szCs w:val="56"/>
          <w:u w:val="single"/>
          <w:lang w:eastAsia="ru-RU"/>
        </w:rPr>
      </w:pPr>
    </w:p>
    <w:p w:rsidR="00C27B42" w:rsidRDefault="00C27B42" w:rsidP="00C27B42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B42" w:rsidRDefault="00C27B42" w:rsidP="00C27B42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B42" w:rsidRDefault="00C27B42" w:rsidP="00C27B42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B42" w:rsidRDefault="00C27B42" w:rsidP="00C27B42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Татарск, 2018г</w:t>
      </w:r>
    </w:p>
    <w:p w:rsid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B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Цель:</w:t>
      </w:r>
      <w:r w:rsidRPr="00C27B4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положительного эмоционального состояния у детей посредством активизации музыкальной и двигательной активности.</w:t>
      </w:r>
      <w:r w:rsidRPr="00C27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B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  <w:r w:rsidRPr="00C27B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7B42">
        <w:rPr>
          <w:rFonts w:ascii="Times New Roman" w:hAnsi="Times New Roman" w:cs="Times New Roman"/>
          <w:color w:val="000000"/>
          <w:sz w:val="28"/>
          <w:szCs w:val="28"/>
        </w:rPr>
        <w:br/>
        <w:t>1) обобщить представления детей о лете;</w:t>
      </w:r>
    </w:p>
    <w:p w:rsidR="00C27B42" w:rsidRDefault="00303EAB" w:rsidP="00C27B42">
      <w:pPr>
        <w:shd w:val="clear" w:color="auto" w:fill="FFFFFF"/>
        <w:spacing w:before="248" w:after="2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7B42" w:rsidRPr="00C27B42">
        <w:rPr>
          <w:rFonts w:ascii="Times New Roman" w:hAnsi="Times New Roman" w:cs="Times New Roman"/>
          <w:color w:val="000000"/>
          <w:sz w:val="28"/>
          <w:szCs w:val="28"/>
        </w:rPr>
        <w:t>) развивать речь, внимание, ловкость и быстроту, ориентировку в пространстве;</w:t>
      </w:r>
    </w:p>
    <w:p w:rsidR="00C27B42" w:rsidRPr="00C27B42" w:rsidRDefault="00303EAB" w:rsidP="00C27B42">
      <w:pPr>
        <w:shd w:val="clear" w:color="auto" w:fill="FFFFFF"/>
        <w:spacing w:before="248" w:after="2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27B42" w:rsidRPr="00C27B42">
        <w:rPr>
          <w:rFonts w:ascii="Times New Roman" w:hAnsi="Times New Roman" w:cs="Times New Roman"/>
          <w:color w:val="000000"/>
          <w:sz w:val="28"/>
          <w:szCs w:val="28"/>
        </w:rPr>
        <w:t>) воспитывать дружеские отношения со сверстниками.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ведущая,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вас в нашем зале. Как вы все выросли, похорошели, загорели! Хорошо вы отдохнули летом? (Ответ детей.)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вас. А сегодня у нас с вами веселый праздник – праздник прощания с летом.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все повзрослели, даже самые маленькие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Посмотрите!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ind w:left="74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Танец 2 младшей группы «Новый день»</w:t>
      </w:r>
    </w:p>
    <w:p w:rsidR="00C27B42" w:rsidRDefault="00C27B42" w:rsidP="00C27B42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 уходит, но мы не будем грустить, а будем с вами веселиться, играть и проверим, насколько вы стали взрослее, умнее, ловчее и находчивее за лето.</w:t>
      </w:r>
      <w:r w:rsidR="00F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давайте поиграем и вспомним, чем можно заниматься летом!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 w:rsidR="00274386">
        <w:rPr>
          <w:rFonts w:ascii="Times New Roman" w:hAnsi="Times New Roman" w:cs="Times New Roman"/>
          <w:color w:val="000000"/>
          <w:sz w:val="28"/>
          <w:szCs w:val="28"/>
        </w:rPr>
        <w:t xml:space="preserve">я буду называть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летнее занятие, то хлопайте в ладоши, если нет – топайте.</w:t>
      </w:r>
    </w:p>
    <w:p w:rsidR="00274386" w:rsidRDefault="00FC5A63" w:rsidP="00274386">
      <w:pPr>
        <w:shd w:val="clear" w:color="auto" w:fill="FFFFFF"/>
        <w:spacing w:before="248" w:after="24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5A6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«Чем можно заняться летом»</w:t>
      </w:r>
    </w:p>
    <w:p w:rsidR="00274386" w:rsidRDefault="00274386" w:rsidP="00274386">
      <w:pPr>
        <w:shd w:val="clear" w:color="auto" w:fill="FFFFFF"/>
        <w:spacing w:before="248" w:after="2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Летом можно купаться; 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строить замки из песка; 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кататься на лыжах;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собирать цветы в букеты;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скакать на скакалке;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играть в снежки;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>лепить снеговика;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собирать желтые листочки;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кататься на велосипеде;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кататься на санках;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бегать босиком по лужам;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кататься с горки;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br/>
        <w:t>- загорать на песке.</w:t>
      </w:r>
    </w:p>
    <w:p w:rsidR="00FC5A63" w:rsidRPr="00C27B42" w:rsidRDefault="00274386" w:rsidP="00274386">
      <w:pPr>
        <w:shd w:val="clear" w:color="auto" w:fill="FFFFFF"/>
        <w:spacing w:before="248" w:after="24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43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FC5A63" w:rsidRPr="002743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FC5A63" w:rsidRPr="00FC5A6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очень внимательны!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ажется к нам кто-то идет…</w:t>
      </w:r>
    </w:p>
    <w:p w:rsidR="00274386" w:rsidRDefault="00C27B42" w:rsidP="00274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зал, задом, потирая ладошки, входит </w:t>
      </w:r>
      <w:proofErr w:type="spellStart"/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говорит ехидным голосом. </w:t>
      </w:r>
    </w:p>
    <w:p w:rsidR="00C27B42" w:rsidRDefault="00C27B42" w:rsidP="0027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вот, еще одну гадость я удачно совершила: насыпала в компот соли. Пусть теперь попьют солененький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! Ха-ха-ха!</w:t>
      </w:r>
    </w:p>
    <w:p w:rsidR="00C27B42" w:rsidRP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B42" w:rsidRDefault="00C27B42" w:rsidP="00C27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Поворачивается и видит полный зал детей.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Ага! Сюда-то мне и надо!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это "сюда"?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Куда, куда... Да сюда, где много детей. Я из них буду делать своих помощников.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кто же вы такая?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-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Вракочка-Забиякочка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просто -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слышала, у вас тут праздник какой-то?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какой-то, а праздник прощания с летом. Мы пришли повеселиться, посмотреть друг на друга, какие мы стали большие за лето.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вот эти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детишечки-коротышечки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большие?! Ой, насмешили! (</w:t>
      </w: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Смеется.)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хочется им пустышку дать. </w:t>
      </w:r>
    </w:p>
    <w:p w:rsidR="00C27B42" w:rsidRPr="00C27B42" w:rsidRDefault="00C517CE" w:rsidP="00C27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27B42"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7B42"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детям и старается запихать им в рот пустышку)</w:t>
      </w:r>
    </w:p>
    <w:p w:rsid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Подожди, подожди,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узнать, на самом ли деле повзрослели наши ребята, нужно их проверить в играх.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Проверить, да? Пожалуйста! (</w:t>
      </w: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мяч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.) Вот мяч. Кто его не поймает, тот не вырос, а так и остался малышкой-коротышкой.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 беспорядочно, обманывая детей, кидать им мяч.</w:t>
      </w:r>
      <w:r w:rsidR="00C51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Так не пойдет! Если уж играть, то по-настоящему.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это по-настоящему?</w:t>
      </w:r>
    </w:p>
    <w:p w:rsidR="00C517CE" w:rsidRPr="00C27B42" w:rsidRDefault="00C517CE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CE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C27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- по правилам. Вот посмотри, мы тебе покажем, как нужно играть. А ты будешь оценивать нас.</w:t>
      </w:r>
    </w:p>
    <w:p w:rsidR="00C27B42" w:rsidRPr="00C27B42" w:rsidRDefault="00C27B42" w:rsidP="00C27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</w:t>
      </w:r>
      <w:r w:rsidR="00C5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</w:t>
      </w:r>
      <w:r w:rsidR="00C5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ж, я согласна.</w:t>
      </w:r>
    </w:p>
    <w:p w:rsidR="00C27B42" w:rsidRPr="00C27B42" w:rsidRDefault="00C27B42" w:rsidP="00C517CE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состязание</w:t>
      </w:r>
      <w:r w:rsidR="00C517CE" w:rsidRPr="00C5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зверей</w:t>
      </w:r>
      <w:r w:rsidR="00C517CE" w:rsidRPr="00C5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две команды. Первая команда называется - «медведи», вторая – «зайцами». По команде ведущего участники команд должны добраться до </w:t>
      </w:r>
      <w:r w:rsidR="00C517CE" w:rsidRPr="00C5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конуса и обратно</w:t>
      </w: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так, как это делают настоящие звери. Команда «медведей» бегут как медведи, команда «зайцев» – как зайцы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B42" w:rsidRPr="00C27B42" w:rsidRDefault="00C27B42" w:rsidP="00C517CE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 состязание</w:t>
      </w:r>
      <w:r w:rsidR="00C517CE" w:rsidRPr="00C517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27B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Белка-шалунишка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Спортивное оборудование: мячики, корзины.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C517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белка шалунишка, люблю орехи, шишки.</w:t>
      </w:r>
    </w:p>
    <w:p w:rsidR="00C27B42" w:rsidRPr="00C27B42" w:rsidRDefault="00C517CE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7B42"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 их в свое дупло, Там уютно и тепло!</w:t>
      </w:r>
    </w:p>
    <w:p w:rsidR="00C27B42" w:rsidRPr="00C27B42" w:rsidRDefault="00C517CE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7B42"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 вам побыть белками.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берет мяч</w:t>
      </w:r>
      <w:r w:rsidR="00C517CE" w:rsidRPr="00C5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 и </w:t>
      </w: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кидает мяч в другую корзину, пытаясь попасть в неё. Подсчитать мячи.</w:t>
      </w:r>
    </w:p>
    <w:p w:rsidR="00C27B42" w:rsidRPr="00C27B42" w:rsidRDefault="00C27B42" w:rsidP="00C51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состязание</w:t>
      </w:r>
      <w:r w:rsidR="00C517CE" w:rsidRPr="00C5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Быстрый поезд</w:t>
      </w:r>
      <w:r w:rsidR="00C517CE" w:rsidRPr="00C5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разбиваются на две команды. Игроки каждой команды строятся один за другим в колонну. Перед каждой командой на расстоянии 6 – 7 м поставлена кегля. Первый игрок в команде бежит к кегле, обегает её и возвращается на место, где за него хватается следующий участник, и дети бегут к кегле вдвоем. Затем возвращаются и берут третьего и т. д., пока вся команда не обежит вокруг кегли.  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ну порадовали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Враку-Забияку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показали себя </w:t>
      </w:r>
      <w:proofErr w:type="gram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быстрыми</w:t>
      </w:r>
      <w:proofErr w:type="gram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ловкими, смелыми.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действительно, дети выросли за лето, стали взрослее, ловчее, быстрее. И в играх они это показали. А ты, </w:t>
      </w:r>
      <w:proofErr w:type="spell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будешь больше </w:t>
      </w:r>
      <w:proofErr w:type="gramStart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пакостить</w:t>
      </w:r>
      <w:proofErr w:type="gramEnd"/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лету и теплому солнышку. Но, к сожалению, лето заканчивается и на смену ему приходит </w:t>
      </w:r>
      <w:r w:rsidR="00C5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  <w:proofErr w:type="gramStart"/>
      <w:r w:rsidR="00C5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C27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– Осень)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 праздник тоже заканчивается. Но мы грустить не будем, потому что лето снова к нам придёт, а мы будем все дружно ждать его.</w:t>
      </w:r>
    </w:p>
    <w:p w:rsid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порадовали меня своим весельем, ловкостью и я говорю вам БОЛЬШОЕ СПАСИБО. </w:t>
      </w:r>
      <w:r w:rsidR="00C517C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наш праздник мне бы очень хотелось проводить дружным танцем!</w:t>
      </w:r>
    </w:p>
    <w:p w:rsidR="00C517CE" w:rsidRDefault="00C517CE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нас как раз есть танец про дружбу!!!</w:t>
      </w:r>
    </w:p>
    <w:p w:rsidR="00C517CE" w:rsidRPr="00C27B42" w:rsidRDefault="00C517CE" w:rsidP="00C517CE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детей средней группы «Что мне день, что мне зной»</w:t>
      </w:r>
    </w:p>
    <w:p w:rsidR="00C27B42" w:rsidRPr="00C27B42" w:rsidRDefault="00C27B42" w:rsidP="00C27B42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B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Врака-Забияка</w:t>
      </w:r>
      <w:proofErr w:type="spellEnd"/>
      <w:r w:rsidRPr="00C27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к сожалению, мне пора уходить. А за то, что вы очень старались, я хочу наградить вас </w:t>
      </w:r>
      <w:r w:rsidR="00C5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r w:rsidRPr="00C27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B42" w:rsidRPr="00C27B42" w:rsidRDefault="00C517CE" w:rsidP="00C517CE">
      <w:pPr>
        <w:shd w:val="clear" w:color="auto" w:fill="FFFFFF"/>
        <w:spacing w:before="248" w:after="24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фруктов</w:t>
      </w:r>
      <w:r w:rsidR="00C27B42" w:rsidRPr="00C2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C27B42" w:rsidRPr="00C27B42" w:rsidSect="00DA4F50">
      <w:pgSz w:w="11906" w:h="16838"/>
      <w:pgMar w:top="993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27B42"/>
    <w:rsid w:val="00274386"/>
    <w:rsid w:val="00303EAB"/>
    <w:rsid w:val="00463577"/>
    <w:rsid w:val="00707B4E"/>
    <w:rsid w:val="00C27B42"/>
    <w:rsid w:val="00C517CE"/>
    <w:rsid w:val="00DA4F50"/>
    <w:rsid w:val="00DB4B88"/>
    <w:rsid w:val="00E272B1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88"/>
  </w:style>
  <w:style w:type="paragraph" w:styleId="1">
    <w:name w:val="heading 1"/>
    <w:basedOn w:val="a"/>
    <w:link w:val="10"/>
    <w:uiPriority w:val="9"/>
    <w:qFormat/>
    <w:rsid w:val="00C2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2018-09-03T14:29:00Z</dcterms:created>
  <dcterms:modified xsi:type="dcterms:W3CDTF">2018-09-03T14:29:00Z</dcterms:modified>
</cp:coreProperties>
</file>